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E3EFD" w14:textId="77777777" w:rsidR="005864B2" w:rsidRDefault="005864B2">
      <w:pPr>
        <w:pStyle w:val="Title"/>
        <w:rPr>
          <w:rFonts w:ascii="Times New Roman" w:hAnsi="Times New Roman"/>
          <w:sz w:val="22"/>
        </w:rPr>
      </w:pPr>
      <w:r>
        <w:rPr>
          <w:rFonts w:ascii="Times New Roman" w:hAnsi="Times New Roman"/>
          <w:sz w:val="22"/>
        </w:rPr>
        <w:t>CURRICULUM VITAE</w:t>
      </w:r>
    </w:p>
    <w:p w14:paraId="2D233AC4" w14:textId="77777777" w:rsidR="005864B2" w:rsidRDefault="005864B2">
      <w:pPr>
        <w:jc w:val="center"/>
        <w:rPr>
          <w:rFonts w:ascii="Times New Roman" w:hAnsi="Times New Roman"/>
          <w:b/>
          <w:sz w:val="22"/>
        </w:rPr>
      </w:pPr>
    </w:p>
    <w:p w14:paraId="3B92364A" w14:textId="77777777" w:rsidR="005864B2" w:rsidRDefault="005864B2">
      <w:pPr>
        <w:jc w:val="center"/>
        <w:rPr>
          <w:rFonts w:ascii="Times New Roman" w:hAnsi="Times New Roman"/>
          <w:b/>
          <w:sz w:val="22"/>
        </w:rPr>
      </w:pPr>
      <w:r>
        <w:rPr>
          <w:rFonts w:ascii="Times New Roman" w:hAnsi="Times New Roman"/>
          <w:b/>
          <w:sz w:val="22"/>
        </w:rPr>
        <w:t>DOROTHY FARRAR EDWARDS</w:t>
      </w:r>
    </w:p>
    <w:p w14:paraId="73397A7D" w14:textId="77777777" w:rsidR="005864B2" w:rsidRDefault="005864B2">
      <w:pPr>
        <w:jc w:val="center"/>
        <w:rPr>
          <w:rFonts w:ascii="Times New Roman" w:hAnsi="Times New Roman"/>
          <w:sz w:val="22"/>
        </w:rPr>
      </w:pPr>
    </w:p>
    <w:p w14:paraId="7F1D03CB" w14:textId="77777777" w:rsidR="005864B2" w:rsidRDefault="005864B2">
      <w:pPr>
        <w:rPr>
          <w:rFonts w:ascii="Times New Roman" w:hAnsi="Times New Roman"/>
          <w:sz w:val="22"/>
        </w:rPr>
      </w:pPr>
    </w:p>
    <w:p w14:paraId="172782A7" w14:textId="410E8127" w:rsidR="005864B2" w:rsidRPr="00A3796E" w:rsidRDefault="005864B2">
      <w:pPr>
        <w:rPr>
          <w:rFonts w:ascii="Times New Roman" w:hAnsi="Times New Roman"/>
          <w:sz w:val="22"/>
        </w:rPr>
      </w:pPr>
      <w:r w:rsidRPr="00A3796E">
        <w:rPr>
          <w:rFonts w:ascii="Times New Roman" w:hAnsi="Times New Roman"/>
          <w:sz w:val="22"/>
        </w:rPr>
        <w:t>Date:</w:t>
      </w:r>
      <w:r w:rsidRPr="00A3796E">
        <w:rPr>
          <w:rFonts w:ascii="Times New Roman" w:hAnsi="Times New Roman"/>
          <w:sz w:val="22"/>
        </w:rPr>
        <w:tab/>
      </w:r>
      <w:r w:rsidR="001B7051">
        <w:rPr>
          <w:rFonts w:ascii="Times New Roman" w:hAnsi="Times New Roman"/>
          <w:sz w:val="22"/>
        </w:rPr>
        <w:t>May 2018</w:t>
      </w:r>
    </w:p>
    <w:p w14:paraId="61CBF68A" w14:textId="77777777" w:rsidR="005864B2" w:rsidRPr="00B92542" w:rsidRDefault="005864B2" w:rsidP="005864B2">
      <w:pPr>
        <w:rPr>
          <w:rFonts w:ascii="Times New Roman" w:hAnsi="Times New Roman"/>
          <w:sz w:val="22"/>
        </w:rPr>
      </w:pPr>
    </w:p>
    <w:p w14:paraId="68BDFCF9" w14:textId="77777777" w:rsidR="005864B2" w:rsidRDefault="005864B2">
      <w:pPr>
        <w:numPr>
          <w:ilvl w:val="0"/>
          <w:numId w:val="25"/>
        </w:numPr>
        <w:rPr>
          <w:rFonts w:ascii="Times New Roman" w:hAnsi="Times New Roman"/>
          <w:b/>
          <w:sz w:val="22"/>
        </w:rPr>
      </w:pPr>
      <w:r>
        <w:rPr>
          <w:rFonts w:ascii="Times New Roman" w:hAnsi="Times New Roman"/>
          <w:b/>
          <w:sz w:val="22"/>
        </w:rPr>
        <w:t>ADDRESS AND TELEPHONE NUMBERS</w:t>
      </w:r>
    </w:p>
    <w:p w14:paraId="5B9ECB6D" w14:textId="77777777" w:rsidR="005864B2" w:rsidRPr="00D12EB7" w:rsidRDefault="005864B2" w:rsidP="005864B2">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p>
    <w:p w14:paraId="75EEEECF" w14:textId="77777777" w:rsidR="005864B2" w:rsidRPr="00FB1057" w:rsidRDefault="005864B2" w:rsidP="005864B2">
      <w:pPr>
        <w:ind w:left="720"/>
        <w:rPr>
          <w:rFonts w:ascii="Times New Roman" w:hAnsi="Times New Roman"/>
          <w:sz w:val="22"/>
        </w:rPr>
      </w:pPr>
      <w:r w:rsidRPr="00FB1057">
        <w:rPr>
          <w:rFonts w:ascii="Times New Roman" w:hAnsi="Times New Roman"/>
          <w:sz w:val="22"/>
        </w:rPr>
        <w:t>University of Wisconsin, Madison</w:t>
      </w:r>
    </w:p>
    <w:p w14:paraId="6A4C6FB6" w14:textId="77777777" w:rsidR="005864B2" w:rsidRPr="00FB1057" w:rsidRDefault="005864B2" w:rsidP="005864B2">
      <w:pPr>
        <w:ind w:left="720"/>
        <w:rPr>
          <w:rFonts w:ascii="Times New Roman" w:hAnsi="Times New Roman"/>
          <w:sz w:val="22"/>
        </w:rPr>
      </w:pPr>
      <w:r w:rsidRPr="00FB1057">
        <w:rPr>
          <w:rFonts w:ascii="Times New Roman" w:hAnsi="Times New Roman"/>
          <w:sz w:val="22"/>
        </w:rPr>
        <w:t>Department of Kinesiology, Occupational Therapy Program</w:t>
      </w:r>
    </w:p>
    <w:p w14:paraId="11668458" w14:textId="77777777" w:rsidR="005864B2" w:rsidRPr="00FB1057" w:rsidRDefault="005864B2" w:rsidP="005864B2">
      <w:pPr>
        <w:ind w:left="720"/>
        <w:rPr>
          <w:rFonts w:ascii="Times New Roman" w:hAnsi="Times New Roman"/>
          <w:sz w:val="22"/>
        </w:rPr>
      </w:pPr>
      <w:r>
        <w:rPr>
          <w:rFonts w:ascii="Times New Roman" w:hAnsi="Times New Roman"/>
          <w:sz w:val="22"/>
        </w:rPr>
        <w:t>2</w:t>
      </w:r>
      <w:r w:rsidRPr="00FB1057">
        <w:rPr>
          <w:rFonts w:ascii="Times New Roman" w:hAnsi="Times New Roman"/>
          <w:sz w:val="22"/>
        </w:rPr>
        <w:t>176 Medical Science Center</w:t>
      </w:r>
    </w:p>
    <w:p w14:paraId="24EFD4AD" w14:textId="77777777" w:rsidR="005864B2" w:rsidRPr="00FB1057" w:rsidRDefault="005864B2" w:rsidP="005864B2">
      <w:pPr>
        <w:ind w:left="720"/>
        <w:rPr>
          <w:rFonts w:ascii="Times New Roman" w:hAnsi="Times New Roman"/>
          <w:sz w:val="22"/>
        </w:rPr>
      </w:pPr>
      <w:r w:rsidRPr="00FB1057">
        <w:rPr>
          <w:rFonts w:ascii="Times New Roman" w:hAnsi="Times New Roman"/>
          <w:sz w:val="22"/>
        </w:rPr>
        <w:t>1300 University Avenue</w:t>
      </w:r>
    </w:p>
    <w:p w14:paraId="1FBEA6E0" w14:textId="77777777" w:rsidR="005864B2" w:rsidRPr="00FB1057" w:rsidRDefault="005864B2" w:rsidP="005864B2">
      <w:pPr>
        <w:ind w:left="720"/>
        <w:rPr>
          <w:rFonts w:ascii="Times New Roman" w:hAnsi="Times New Roman"/>
          <w:sz w:val="22"/>
        </w:rPr>
      </w:pPr>
      <w:r w:rsidRPr="00FB1057">
        <w:rPr>
          <w:rFonts w:ascii="Times New Roman" w:hAnsi="Times New Roman"/>
          <w:sz w:val="22"/>
        </w:rPr>
        <w:t>Madison, WI 53706-1532</w:t>
      </w:r>
    </w:p>
    <w:p w14:paraId="7014916D" w14:textId="77777777" w:rsidR="005864B2" w:rsidRPr="00FB1057" w:rsidRDefault="005864B2" w:rsidP="005864B2">
      <w:pPr>
        <w:ind w:left="720"/>
        <w:rPr>
          <w:rFonts w:ascii="Times New Roman" w:hAnsi="Times New Roman"/>
          <w:sz w:val="22"/>
        </w:rPr>
      </w:pPr>
      <w:r>
        <w:rPr>
          <w:rFonts w:ascii="Times New Roman" w:hAnsi="Times New Roman"/>
          <w:sz w:val="22"/>
        </w:rPr>
        <w:t>Office (608)262-0048</w:t>
      </w:r>
    </w:p>
    <w:p w14:paraId="601BE953" w14:textId="77777777" w:rsidR="005864B2" w:rsidRPr="00FB1057" w:rsidRDefault="005864B2" w:rsidP="005864B2">
      <w:pPr>
        <w:ind w:left="720"/>
        <w:rPr>
          <w:rFonts w:ascii="Times New Roman" w:hAnsi="Times New Roman"/>
          <w:sz w:val="22"/>
        </w:rPr>
      </w:pPr>
      <w:r w:rsidRPr="00FB1057">
        <w:rPr>
          <w:rFonts w:ascii="Times New Roman" w:hAnsi="Times New Roman"/>
          <w:sz w:val="22"/>
        </w:rPr>
        <w:t>Fax: (608) 262-1639</w:t>
      </w:r>
    </w:p>
    <w:p w14:paraId="29D2F031" w14:textId="77777777" w:rsidR="005864B2" w:rsidRDefault="005864B2" w:rsidP="005864B2">
      <w:pPr>
        <w:ind w:left="720"/>
        <w:rPr>
          <w:rFonts w:ascii="Times New Roman" w:hAnsi="Times New Roman"/>
          <w:sz w:val="22"/>
        </w:rPr>
      </w:pPr>
      <w:r w:rsidRPr="00E668FB">
        <w:rPr>
          <w:rFonts w:ascii="Times New Roman" w:hAnsi="Times New Roman"/>
          <w:sz w:val="22"/>
        </w:rPr>
        <w:t>Email:dfedwards@education.wisc.</w:t>
      </w:r>
      <w:r w:rsidRPr="00FB1057">
        <w:rPr>
          <w:rFonts w:ascii="Times New Roman" w:hAnsi="Times New Roman"/>
          <w:sz w:val="22"/>
        </w:rPr>
        <w:t xml:space="preserve"> </w:t>
      </w:r>
    </w:p>
    <w:p w14:paraId="43BE56B5" w14:textId="65451E07" w:rsidR="00E668FB" w:rsidRDefault="00E668FB" w:rsidP="00E668FB">
      <w:pPr>
        <w:numPr>
          <w:ilvl w:val="0"/>
          <w:numId w:val="25"/>
        </w:numPr>
        <w:rPr>
          <w:rFonts w:ascii="Times New Roman" w:hAnsi="Times New Roman"/>
          <w:b/>
          <w:sz w:val="22"/>
        </w:rPr>
      </w:pPr>
      <w:r>
        <w:rPr>
          <w:rFonts w:ascii="Times New Roman" w:hAnsi="Times New Roman"/>
          <w:b/>
          <w:sz w:val="22"/>
        </w:rPr>
        <w:t xml:space="preserve">Education </w:t>
      </w:r>
    </w:p>
    <w:p w14:paraId="0A2159CF" w14:textId="77777777" w:rsidR="005864B2" w:rsidRPr="00E668FB" w:rsidRDefault="005864B2">
      <w:pPr>
        <w:rPr>
          <w:rFonts w:ascii="Times New Roman" w:hAnsi="Times New Roman"/>
          <w:b/>
          <w:sz w:val="22"/>
        </w:rPr>
      </w:pPr>
      <w:r w:rsidRPr="00E668FB">
        <w:rPr>
          <w:rFonts w:ascii="Times New Roman" w:hAnsi="Times New Roman"/>
          <w:sz w:val="22"/>
        </w:rPr>
        <w:tab/>
      </w:r>
      <w:r w:rsidRPr="00E668FB">
        <w:rPr>
          <w:rFonts w:ascii="Times New Roman" w:hAnsi="Times New Roman"/>
          <w:b/>
          <w:sz w:val="22"/>
        </w:rPr>
        <w:t>Undergraduate</w:t>
      </w:r>
    </w:p>
    <w:p w14:paraId="3C7F13F8" w14:textId="77777777" w:rsidR="005864B2" w:rsidRPr="00E668FB" w:rsidRDefault="005864B2">
      <w:pPr>
        <w:ind w:left="720"/>
        <w:rPr>
          <w:rFonts w:ascii="Times New Roman" w:hAnsi="Times New Roman"/>
          <w:sz w:val="22"/>
        </w:rPr>
      </w:pPr>
      <w:r w:rsidRPr="00E668FB">
        <w:rPr>
          <w:rFonts w:ascii="Times New Roman" w:hAnsi="Times New Roman"/>
          <w:b/>
          <w:sz w:val="22"/>
        </w:rPr>
        <w:tab/>
      </w:r>
      <w:r w:rsidRPr="00E668FB">
        <w:rPr>
          <w:rFonts w:ascii="Times New Roman" w:hAnsi="Times New Roman"/>
          <w:sz w:val="22"/>
        </w:rPr>
        <w:t>1972</w:t>
      </w:r>
      <w:r w:rsidRPr="00E668FB">
        <w:rPr>
          <w:rFonts w:ascii="Times New Roman" w:hAnsi="Times New Roman"/>
          <w:sz w:val="22"/>
        </w:rPr>
        <w:tab/>
        <w:t>Bachelor of Arts in Psychology, Loyola University, New Orleans, LA</w:t>
      </w:r>
    </w:p>
    <w:p w14:paraId="722DECA7" w14:textId="77777777" w:rsidR="005864B2" w:rsidRPr="00E668FB" w:rsidRDefault="005864B2">
      <w:pPr>
        <w:ind w:left="720"/>
        <w:rPr>
          <w:rFonts w:ascii="Times New Roman" w:hAnsi="Times New Roman"/>
          <w:b/>
          <w:sz w:val="22"/>
        </w:rPr>
      </w:pPr>
      <w:r w:rsidRPr="00E668FB">
        <w:rPr>
          <w:rFonts w:ascii="Times New Roman" w:hAnsi="Times New Roman"/>
          <w:b/>
          <w:sz w:val="22"/>
        </w:rPr>
        <w:t>Graduate</w:t>
      </w:r>
    </w:p>
    <w:p w14:paraId="66DCC185" w14:textId="77777777" w:rsidR="005864B2" w:rsidRPr="00E668FB" w:rsidRDefault="005864B2">
      <w:pPr>
        <w:ind w:left="1440"/>
        <w:rPr>
          <w:rFonts w:ascii="Times New Roman" w:hAnsi="Times New Roman"/>
          <w:sz w:val="22"/>
        </w:rPr>
      </w:pPr>
      <w:r w:rsidRPr="00E668FB">
        <w:rPr>
          <w:rFonts w:ascii="Times New Roman" w:hAnsi="Times New Roman"/>
          <w:sz w:val="22"/>
        </w:rPr>
        <w:t>1980</w:t>
      </w:r>
      <w:r w:rsidRPr="00E668FB">
        <w:rPr>
          <w:rFonts w:ascii="Times New Roman" w:hAnsi="Times New Roman"/>
          <w:sz w:val="22"/>
        </w:rPr>
        <w:tab/>
        <w:t>Ph.D. in Experimental Psychology, Washington University, St. Louis, MO</w:t>
      </w:r>
    </w:p>
    <w:p w14:paraId="13789ECE" w14:textId="77777777" w:rsidR="005864B2" w:rsidRPr="00E668FB" w:rsidRDefault="005864B2" w:rsidP="005864B2">
      <w:pPr>
        <w:ind w:firstLine="720"/>
        <w:rPr>
          <w:rFonts w:ascii="Times New Roman" w:hAnsi="Times New Roman"/>
          <w:sz w:val="22"/>
        </w:rPr>
      </w:pPr>
      <w:r w:rsidRPr="00E668FB">
        <w:rPr>
          <w:rFonts w:ascii="Times New Roman" w:hAnsi="Times New Roman"/>
          <w:sz w:val="22"/>
        </w:rPr>
        <w:t>Thesis:  Questionnaire Format and Locus of Control in Younger and Older Women</w:t>
      </w:r>
    </w:p>
    <w:p w14:paraId="2C544B52" w14:textId="77777777" w:rsidR="005864B2" w:rsidRPr="00E668FB" w:rsidRDefault="005864B2" w:rsidP="005864B2">
      <w:pPr>
        <w:rPr>
          <w:rFonts w:ascii="Times New Roman" w:hAnsi="Times New Roman"/>
          <w:b/>
          <w:sz w:val="22"/>
        </w:rPr>
      </w:pPr>
      <w:r w:rsidRPr="00E668FB">
        <w:rPr>
          <w:rFonts w:ascii="Times New Roman" w:hAnsi="Times New Roman"/>
          <w:b/>
          <w:sz w:val="22"/>
        </w:rPr>
        <w:t xml:space="preserve">3. </w:t>
      </w:r>
      <w:r w:rsidRPr="00E668FB">
        <w:rPr>
          <w:rFonts w:ascii="Times New Roman" w:hAnsi="Times New Roman"/>
          <w:b/>
          <w:sz w:val="22"/>
        </w:rPr>
        <w:tab/>
        <w:t>ACADEMIC POSITIONS/EMPLOYMENT</w:t>
      </w:r>
    </w:p>
    <w:p w14:paraId="7B3D3FB1" w14:textId="07908A3B" w:rsidR="009706E9" w:rsidRPr="00E668FB" w:rsidRDefault="009706E9" w:rsidP="0089273B">
      <w:pPr>
        <w:ind w:left="2160" w:hanging="1440"/>
        <w:rPr>
          <w:rFonts w:ascii="Times New Roman" w:hAnsi="Times New Roman"/>
          <w:sz w:val="22"/>
        </w:rPr>
      </w:pPr>
      <w:r w:rsidRPr="00E668FB">
        <w:rPr>
          <w:rFonts w:ascii="Times New Roman" w:hAnsi="Times New Roman"/>
          <w:sz w:val="22"/>
        </w:rPr>
        <w:t xml:space="preserve">2015-present </w:t>
      </w:r>
      <w:r w:rsidRPr="00E668FB">
        <w:rPr>
          <w:rFonts w:ascii="Times New Roman" w:hAnsi="Times New Roman"/>
          <w:sz w:val="22"/>
        </w:rPr>
        <w:tab/>
        <w:t>Vilas Distinguished Achievement Professor, University of Wisconsin Madison</w:t>
      </w:r>
    </w:p>
    <w:p w14:paraId="38DA4482" w14:textId="52142FBA" w:rsidR="005864B2" w:rsidRPr="00E668FB" w:rsidRDefault="0089273B" w:rsidP="0089273B">
      <w:pPr>
        <w:ind w:left="2160" w:hanging="1440"/>
        <w:rPr>
          <w:rFonts w:ascii="Times New Roman" w:hAnsi="Times New Roman"/>
          <w:sz w:val="22"/>
        </w:rPr>
      </w:pPr>
      <w:r w:rsidRPr="00E668FB">
        <w:rPr>
          <w:rFonts w:ascii="Times New Roman" w:hAnsi="Times New Roman"/>
          <w:sz w:val="22"/>
        </w:rPr>
        <w:t>2015</w:t>
      </w:r>
      <w:r w:rsidR="0091597C" w:rsidRPr="00E668FB">
        <w:rPr>
          <w:rFonts w:ascii="Times New Roman" w:hAnsi="Times New Roman"/>
          <w:sz w:val="22"/>
        </w:rPr>
        <w:t>-present</w:t>
      </w:r>
      <w:r w:rsidRPr="00E668FB">
        <w:rPr>
          <w:rFonts w:ascii="Times New Roman" w:hAnsi="Times New Roman"/>
          <w:sz w:val="22"/>
        </w:rPr>
        <w:tab/>
        <w:t>Director, Collaborative Center for Health Equity, University of Wisconsin Madison School of Medicine and Public Health</w:t>
      </w:r>
    </w:p>
    <w:p w14:paraId="197F4715" w14:textId="42D6A395" w:rsidR="00E668FB" w:rsidRPr="00E668FB" w:rsidRDefault="00E668FB" w:rsidP="00E668FB">
      <w:pPr>
        <w:ind w:left="2160" w:hanging="1440"/>
        <w:rPr>
          <w:rFonts w:ascii="Times New Roman" w:hAnsi="Times New Roman"/>
          <w:sz w:val="22"/>
        </w:rPr>
      </w:pPr>
      <w:r w:rsidRPr="00E668FB">
        <w:rPr>
          <w:rFonts w:ascii="Times New Roman" w:hAnsi="Times New Roman"/>
          <w:sz w:val="22"/>
        </w:rPr>
        <w:t>2015-present</w:t>
      </w:r>
      <w:r w:rsidRPr="00E668FB">
        <w:rPr>
          <w:rFonts w:ascii="Times New Roman" w:hAnsi="Times New Roman"/>
          <w:sz w:val="22"/>
        </w:rPr>
        <w:tab/>
        <w:t>Professor, Department of Medicine (Geriatrics Section), University of Wisconsin Madison School of Medicine and Public Health</w:t>
      </w:r>
    </w:p>
    <w:p w14:paraId="28830027" w14:textId="573E89A1" w:rsidR="005864B2" w:rsidRPr="00E668FB" w:rsidRDefault="005864B2" w:rsidP="005864B2">
      <w:pPr>
        <w:rPr>
          <w:rFonts w:ascii="Times New Roman" w:hAnsi="Times New Roman"/>
          <w:sz w:val="22"/>
        </w:rPr>
      </w:pPr>
      <w:r w:rsidRPr="00E668FB">
        <w:rPr>
          <w:rFonts w:ascii="Times New Roman" w:hAnsi="Times New Roman"/>
          <w:b/>
          <w:sz w:val="22"/>
        </w:rPr>
        <w:tab/>
      </w:r>
      <w:r w:rsidRPr="00E668FB">
        <w:rPr>
          <w:rFonts w:ascii="Times New Roman" w:hAnsi="Times New Roman"/>
          <w:sz w:val="22"/>
        </w:rPr>
        <w:t>2010</w:t>
      </w:r>
      <w:r w:rsidR="00E71535" w:rsidRPr="00E668FB">
        <w:rPr>
          <w:rFonts w:ascii="Times New Roman" w:hAnsi="Times New Roman"/>
          <w:sz w:val="22"/>
        </w:rPr>
        <w:t xml:space="preserve">-2106 </w:t>
      </w:r>
      <w:r w:rsidRPr="00E668FB">
        <w:rPr>
          <w:rFonts w:ascii="Times New Roman" w:hAnsi="Times New Roman"/>
          <w:sz w:val="22"/>
        </w:rPr>
        <w:tab/>
        <w:t xml:space="preserve">Chair, Department of Kinesiology, University of Wisconsin-Madison </w:t>
      </w:r>
    </w:p>
    <w:p w14:paraId="385BFF3C" w14:textId="77777777" w:rsidR="005864B2" w:rsidRPr="00E668FB" w:rsidRDefault="005864B2" w:rsidP="005864B2">
      <w:pPr>
        <w:ind w:firstLine="720"/>
        <w:rPr>
          <w:rFonts w:ascii="Times New Roman" w:hAnsi="Times New Roman"/>
          <w:sz w:val="22"/>
        </w:rPr>
      </w:pPr>
      <w:r w:rsidRPr="00E668FB">
        <w:rPr>
          <w:rFonts w:ascii="Times New Roman" w:hAnsi="Times New Roman"/>
          <w:sz w:val="22"/>
        </w:rPr>
        <w:t>2009-present</w:t>
      </w:r>
      <w:r w:rsidRPr="00E668FB">
        <w:rPr>
          <w:rFonts w:ascii="Times New Roman" w:hAnsi="Times New Roman"/>
          <w:sz w:val="22"/>
        </w:rPr>
        <w:tab/>
        <w:t xml:space="preserve">Professor Department of Kinesiology, Occupational Therapy U.of </w:t>
      </w:r>
    </w:p>
    <w:p w14:paraId="3C5B68CE" w14:textId="77777777" w:rsidR="005864B2" w:rsidRPr="00E668FB" w:rsidRDefault="005864B2" w:rsidP="005864B2">
      <w:pPr>
        <w:ind w:left="1440" w:firstLine="720"/>
        <w:rPr>
          <w:rFonts w:ascii="Times New Roman" w:hAnsi="Times New Roman"/>
          <w:sz w:val="22"/>
        </w:rPr>
      </w:pPr>
      <w:r w:rsidRPr="00E668FB">
        <w:rPr>
          <w:rFonts w:ascii="Times New Roman" w:hAnsi="Times New Roman"/>
          <w:sz w:val="22"/>
        </w:rPr>
        <w:t>Wisconsin-Madison</w:t>
      </w:r>
    </w:p>
    <w:p w14:paraId="232C6887" w14:textId="77777777" w:rsidR="005864B2" w:rsidRPr="00E668FB" w:rsidRDefault="005864B2" w:rsidP="005864B2">
      <w:pPr>
        <w:ind w:left="2160" w:hanging="1440"/>
        <w:rPr>
          <w:rFonts w:ascii="Times New Roman" w:hAnsi="Times New Roman"/>
          <w:sz w:val="22"/>
        </w:rPr>
      </w:pPr>
      <w:r w:rsidRPr="00E668FB">
        <w:rPr>
          <w:rFonts w:ascii="Times New Roman" w:hAnsi="Times New Roman"/>
          <w:sz w:val="22"/>
        </w:rPr>
        <w:t>2008-Present</w:t>
      </w:r>
      <w:r w:rsidRPr="00E668FB">
        <w:rPr>
          <w:rFonts w:ascii="Times New Roman" w:hAnsi="Times New Roman"/>
          <w:sz w:val="22"/>
        </w:rPr>
        <w:tab/>
        <w:t>Center Scientist, University of Wisconsin Center for Population and Urban Health</w:t>
      </w:r>
    </w:p>
    <w:p w14:paraId="79B2C919" w14:textId="5964A651" w:rsidR="005864B2" w:rsidRPr="00E668FB" w:rsidRDefault="005864B2" w:rsidP="005864B2">
      <w:pPr>
        <w:ind w:left="2160" w:hanging="1440"/>
        <w:rPr>
          <w:rFonts w:ascii="Times New Roman" w:hAnsi="Times New Roman"/>
          <w:sz w:val="22"/>
        </w:rPr>
      </w:pPr>
      <w:r w:rsidRPr="00E668FB">
        <w:rPr>
          <w:rFonts w:ascii="Times New Roman" w:hAnsi="Times New Roman"/>
          <w:sz w:val="22"/>
        </w:rPr>
        <w:t>2008-2009</w:t>
      </w:r>
      <w:r w:rsidRPr="00E668FB">
        <w:rPr>
          <w:rFonts w:ascii="Times New Roman" w:hAnsi="Times New Roman"/>
          <w:sz w:val="22"/>
        </w:rPr>
        <w:tab/>
        <w:t>Associate Prof</w:t>
      </w:r>
      <w:r w:rsidR="00E668FB" w:rsidRPr="00E668FB">
        <w:rPr>
          <w:rFonts w:ascii="Times New Roman" w:hAnsi="Times New Roman"/>
          <w:sz w:val="22"/>
        </w:rPr>
        <w:t xml:space="preserve">essor, Department of  </w:t>
      </w:r>
      <w:r w:rsidRPr="00E668FB">
        <w:rPr>
          <w:rFonts w:ascii="Times New Roman" w:hAnsi="Times New Roman"/>
          <w:sz w:val="22"/>
        </w:rPr>
        <w:t>Medicine, U. of Wisconsin-Madison</w:t>
      </w:r>
    </w:p>
    <w:p w14:paraId="5AD9BDEA" w14:textId="77777777" w:rsidR="005864B2" w:rsidRPr="00E668FB" w:rsidRDefault="005864B2" w:rsidP="005864B2">
      <w:pPr>
        <w:rPr>
          <w:rFonts w:ascii="Times New Roman" w:hAnsi="Times New Roman"/>
          <w:sz w:val="22"/>
        </w:rPr>
      </w:pPr>
      <w:r w:rsidRPr="00E668FB">
        <w:rPr>
          <w:rFonts w:ascii="Times New Roman" w:hAnsi="Times New Roman"/>
          <w:b/>
          <w:sz w:val="22"/>
        </w:rPr>
        <w:tab/>
      </w:r>
      <w:r w:rsidRPr="00E668FB">
        <w:rPr>
          <w:rFonts w:ascii="Times New Roman" w:hAnsi="Times New Roman"/>
          <w:sz w:val="22"/>
        </w:rPr>
        <w:t>2007-2009</w:t>
      </w:r>
      <w:r w:rsidRPr="00E668FB">
        <w:rPr>
          <w:rFonts w:ascii="Times New Roman" w:hAnsi="Times New Roman"/>
          <w:sz w:val="22"/>
        </w:rPr>
        <w:tab/>
        <w:t xml:space="preserve">Associate Professor, Department of Neurology U.of Wisconsin-Madison </w:t>
      </w:r>
    </w:p>
    <w:p w14:paraId="6E57A155" w14:textId="77777777" w:rsidR="005864B2" w:rsidRPr="00E668FB" w:rsidRDefault="005864B2" w:rsidP="005864B2">
      <w:pPr>
        <w:ind w:firstLine="720"/>
        <w:rPr>
          <w:rFonts w:ascii="Times New Roman" w:hAnsi="Times New Roman"/>
          <w:sz w:val="22"/>
        </w:rPr>
      </w:pPr>
      <w:r w:rsidRPr="00E668FB">
        <w:rPr>
          <w:rFonts w:ascii="Times New Roman" w:hAnsi="Times New Roman"/>
          <w:sz w:val="22"/>
        </w:rPr>
        <w:t>2006-2009</w:t>
      </w:r>
      <w:r w:rsidRPr="00E668FB">
        <w:rPr>
          <w:rFonts w:ascii="Times New Roman" w:hAnsi="Times New Roman"/>
          <w:sz w:val="22"/>
        </w:rPr>
        <w:tab/>
        <w:t xml:space="preserve">Associate Professor, Department of Kinesiology, Occupational Therapy U.of </w:t>
      </w:r>
    </w:p>
    <w:p w14:paraId="32D5263A" w14:textId="77777777" w:rsidR="005864B2" w:rsidRPr="00E668FB" w:rsidRDefault="005864B2" w:rsidP="005864B2">
      <w:pPr>
        <w:ind w:left="1440" w:firstLine="720"/>
        <w:rPr>
          <w:rFonts w:ascii="Times New Roman" w:hAnsi="Times New Roman"/>
          <w:sz w:val="22"/>
        </w:rPr>
      </w:pPr>
      <w:r w:rsidRPr="00E668FB">
        <w:rPr>
          <w:rFonts w:ascii="Times New Roman" w:hAnsi="Times New Roman"/>
          <w:sz w:val="22"/>
        </w:rPr>
        <w:t>Wisconsin-Madison</w:t>
      </w:r>
    </w:p>
    <w:p w14:paraId="42EDCB14" w14:textId="77777777" w:rsidR="005864B2" w:rsidRPr="00E668FB" w:rsidRDefault="005864B2">
      <w:pPr>
        <w:ind w:left="720"/>
        <w:rPr>
          <w:rFonts w:ascii="Times New Roman" w:hAnsi="Times New Roman"/>
          <w:sz w:val="22"/>
        </w:rPr>
      </w:pPr>
      <w:r w:rsidRPr="00E668FB">
        <w:rPr>
          <w:rFonts w:ascii="Times New Roman" w:hAnsi="Times New Roman"/>
          <w:sz w:val="22"/>
        </w:rPr>
        <w:t>2001-2007</w:t>
      </w:r>
      <w:r w:rsidRPr="00E668FB">
        <w:rPr>
          <w:rFonts w:ascii="Times New Roman" w:hAnsi="Times New Roman"/>
          <w:sz w:val="22"/>
        </w:rPr>
        <w:tab/>
        <w:t>Associate Professor, Department of Neurology Washington University</w:t>
      </w:r>
    </w:p>
    <w:p w14:paraId="2015974D" w14:textId="5665E594" w:rsidR="00E723FD" w:rsidRPr="00E668FB" w:rsidRDefault="00E723FD" w:rsidP="00E723FD">
      <w:pPr>
        <w:ind w:left="720"/>
        <w:rPr>
          <w:rFonts w:ascii="Times New Roman" w:hAnsi="Times New Roman"/>
          <w:sz w:val="22"/>
        </w:rPr>
      </w:pPr>
      <w:r w:rsidRPr="00E668FB">
        <w:rPr>
          <w:rFonts w:ascii="Times New Roman" w:hAnsi="Times New Roman"/>
          <w:sz w:val="22"/>
        </w:rPr>
        <w:t>2001-2007</w:t>
      </w:r>
      <w:r w:rsidRPr="00E668FB">
        <w:rPr>
          <w:rFonts w:ascii="Times New Roman" w:hAnsi="Times New Roman"/>
          <w:sz w:val="22"/>
        </w:rPr>
        <w:tab/>
        <w:t>Associate Professor, Program in Occupational Therapy Washington University</w:t>
      </w:r>
    </w:p>
    <w:p w14:paraId="3794940F" w14:textId="77777777" w:rsidR="005864B2" w:rsidRPr="00E668FB" w:rsidRDefault="005864B2">
      <w:pPr>
        <w:ind w:left="1440" w:hanging="720"/>
        <w:rPr>
          <w:rFonts w:ascii="Times New Roman" w:hAnsi="Times New Roman"/>
          <w:sz w:val="22"/>
        </w:rPr>
      </w:pPr>
      <w:r w:rsidRPr="00E668FB">
        <w:rPr>
          <w:rFonts w:ascii="Times New Roman" w:hAnsi="Times New Roman"/>
          <w:sz w:val="22"/>
        </w:rPr>
        <w:t xml:space="preserve">1996- 2001 </w:t>
      </w:r>
      <w:r w:rsidRPr="00E668FB">
        <w:rPr>
          <w:rFonts w:ascii="Times New Roman" w:hAnsi="Times New Roman"/>
          <w:sz w:val="22"/>
        </w:rPr>
        <w:tab/>
        <w:t>Assistant Research Professor, Program in Occupational Therapy</w:t>
      </w:r>
    </w:p>
    <w:p w14:paraId="7311612D" w14:textId="77777777" w:rsidR="005864B2" w:rsidRPr="00E668FB" w:rsidRDefault="005864B2">
      <w:pPr>
        <w:ind w:left="2160" w:right="360" w:hanging="1440"/>
        <w:rPr>
          <w:rFonts w:ascii="Times New Roman" w:hAnsi="Times New Roman"/>
          <w:sz w:val="22"/>
        </w:rPr>
      </w:pPr>
      <w:r w:rsidRPr="00E668FB">
        <w:rPr>
          <w:rFonts w:ascii="Times New Roman" w:hAnsi="Times New Roman"/>
          <w:sz w:val="22"/>
        </w:rPr>
        <w:t>1990-2001</w:t>
      </w:r>
      <w:r w:rsidRPr="00E668FB">
        <w:rPr>
          <w:rFonts w:ascii="Times New Roman" w:hAnsi="Times New Roman"/>
          <w:sz w:val="22"/>
        </w:rPr>
        <w:tab/>
        <w:t xml:space="preserve">Assistant Professor, Department of Neurology, Washington University School </w:t>
      </w:r>
      <w:r w:rsidRPr="00E668FB">
        <w:rPr>
          <w:rFonts w:ascii="Times New Roman" w:hAnsi="Times New Roman"/>
          <w:sz w:val="22"/>
        </w:rPr>
        <w:tab/>
        <w:t>of Medicine, St. Louis, MO</w:t>
      </w:r>
    </w:p>
    <w:p w14:paraId="7CC9EBF6" w14:textId="77777777" w:rsidR="005864B2" w:rsidRPr="00E668FB" w:rsidRDefault="005864B2">
      <w:pPr>
        <w:ind w:left="2160" w:hanging="1440"/>
        <w:rPr>
          <w:rFonts w:ascii="Times New Roman" w:hAnsi="Times New Roman"/>
          <w:sz w:val="22"/>
        </w:rPr>
      </w:pPr>
      <w:r w:rsidRPr="00E668FB">
        <w:rPr>
          <w:rFonts w:ascii="Times New Roman" w:hAnsi="Times New Roman"/>
          <w:sz w:val="22"/>
        </w:rPr>
        <w:t>1989-1993</w:t>
      </w:r>
      <w:r w:rsidRPr="00E668FB">
        <w:rPr>
          <w:rFonts w:ascii="Times New Roman" w:hAnsi="Times New Roman"/>
          <w:sz w:val="22"/>
        </w:rPr>
        <w:tab/>
        <w:t>Investigator, Multi-variate testing for upper extremity cumulative trauma disorder.  Program in Occupational Therapy, Division of Plastic Surgery, Washington University School of Medicine, St. Louis, MO</w:t>
      </w:r>
    </w:p>
    <w:p w14:paraId="544C04C3" w14:textId="77777777" w:rsidR="00E723FD" w:rsidRPr="00E668FB" w:rsidRDefault="00E723FD" w:rsidP="00E723FD">
      <w:pPr>
        <w:ind w:left="720"/>
        <w:rPr>
          <w:rFonts w:ascii="Times New Roman" w:hAnsi="Times New Roman"/>
          <w:sz w:val="22"/>
        </w:rPr>
      </w:pPr>
      <w:r w:rsidRPr="00E668FB">
        <w:rPr>
          <w:rFonts w:ascii="Times New Roman" w:hAnsi="Times New Roman"/>
          <w:sz w:val="22"/>
        </w:rPr>
        <w:t>1988-1996</w:t>
      </w:r>
      <w:r w:rsidRPr="00E668FB">
        <w:rPr>
          <w:rFonts w:ascii="Times New Roman" w:hAnsi="Times New Roman"/>
          <w:sz w:val="22"/>
        </w:rPr>
        <w:tab/>
        <w:t xml:space="preserve">Assistant Professor, Program in Occupational Therapy, Washington University </w:t>
      </w:r>
    </w:p>
    <w:p w14:paraId="035F8BDB" w14:textId="77777777" w:rsidR="00E723FD" w:rsidRPr="00E668FB" w:rsidRDefault="00E723FD" w:rsidP="00E723FD">
      <w:pPr>
        <w:ind w:left="720"/>
        <w:rPr>
          <w:rFonts w:ascii="Times New Roman" w:hAnsi="Times New Roman"/>
          <w:sz w:val="22"/>
        </w:rPr>
      </w:pPr>
      <w:r w:rsidRPr="00E668FB">
        <w:rPr>
          <w:rFonts w:ascii="Times New Roman" w:hAnsi="Times New Roman"/>
          <w:sz w:val="22"/>
        </w:rPr>
        <w:tab/>
      </w:r>
      <w:r w:rsidRPr="00E668FB">
        <w:rPr>
          <w:rFonts w:ascii="Times New Roman" w:hAnsi="Times New Roman"/>
          <w:sz w:val="22"/>
        </w:rPr>
        <w:tab/>
        <w:t>School of Medicine, St. Louis, MO</w:t>
      </w:r>
    </w:p>
    <w:p w14:paraId="02175607" w14:textId="77777777" w:rsidR="00E723FD" w:rsidRPr="00E668FB" w:rsidRDefault="00E723FD">
      <w:pPr>
        <w:ind w:left="2160" w:hanging="1440"/>
        <w:rPr>
          <w:rFonts w:ascii="Times New Roman" w:hAnsi="Times New Roman"/>
          <w:sz w:val="22"/>
        </w:rPr>
      </w:pPr>
    </w:p>
    <w:p w14:paraId="696E3CDE" w14:textId="77777777" w:rsidR="005864B2" w:rsidRPr="00E668FB" w:rsidRDefault="005864B2">
      <w:pPr>
        <w:ind w:left="720"/>
        <w:rPr>
          <w:rFonts w:ascii="Times New Roman" w:hAnsi="Times New Roman"/>
          <w:sz w:val="22"/>
        </w:rPr>
      </w:pPr>
      <w:r w:rsidRPr="00E668FB">
        <w:rPr>
          <w:rFonts w:ascii="Times New Roman" w:hAnsi="Times New Roman"/>
          <w:sz w:val="22"/>
        </w:rPr>
        <w:t>1986-1988</w:t>
      </w:r>
      <w:r w:rsidRPr="00E668FB">
        <w:rPr>
          <w:rFonts w:ascii="Times New Roman" w:hAnsi="Times New Roman"/>
          <w:sz w:val="22"/>
        </w:rPr>
        <w:tab/>
        <w:t>Research Consultant, Continental Baking Company, St. Louis MO</w:t>
      </w:r>
    </w:p>
    <w:p w14:paraId="4521FE45" w14:textId="77777777" w:rsidR="005864B2" w:rsidRPr="00E668FB" w:rsidRDefault="005864B2">
      <w:pPr>
        <w:ind w:left="720"/>
        <w:rPr>
          <w:rFonts w:ascii="Times New Roman" w:hAnsi="Times New Roman"/>
          <w:sz w:val="22"/>
        </w:rPr>
      </w:pPr>
      <w:r w:rsidRPr="00E668FB">
        <w:rPr>
          <w:rFonts w:ascii="Times New Roman" w:hAnsi="Times New Roman"/>
          <w:sz w:val="22"/>
        </w:rPr>
        <w:t>1983-1988</w:t>
      </w:r>
      <w:r w:rsidRPr="00E668FB">
        <w:rPr>
          <w:rFonts w:ascii="Times New Roman" w:hAnsi="Times New Roman"/>
          <w:sz w:val="22"/>
        </w:rPr>
        <w:tab/>
        <w:t xml:space="preserve">Adjunct Faculty, Program in Occupational Therapy, Washington University </w:t>
      </w:r>
    </w:p>
    <w:p w14:paraId="44246CF1" w14:textId="77777777" w:rsidR="005864B2" w:rsidRPr="00E668FB" w:rsidRDefault="005864B2">
      <w:pPr>
        <w:ind w:left="720"/>
        <w:rPr>
          <w:rFonts w:ascii="Times New Roman" w:hAnsi="Times New Roman"/>
          <w:sz w:val="22"/>
        </w:rPr>
      </w:pPr>
      <w:r w:rsidRPr="00E668FB">
        <w:rPr>
          <w:rFonts w:ascii="Times New Roman" w:hAnsi="Times New Roman"/>
          <w:sz w:val="22"/>
        </w:rPr>
        <w:tab/>
      </w:r>
      <w:r w:rsidRPr="00E668FB">
        <w:rPr>
          <w:rFonts w:ascii="Times New Roman" w:hAnsi="Times New Roman"/>
          <w:sz w:val="22"/>
        </w:rPr>
        <w:tab/>
        <w:t>School of Medicine, St. Louis, MO</w:t>
      </w:r>
    </w:p>
    <w:p w14:paraId="44742527" w14:textId="77777777" w:rsidR="005864B2" w:rsidRPr="00E668FB" w:rsidRDefault="005864B2">
      <w:pPr>
        <w:ind w:left="720"/>
        <w:rPr>
          <w:rFonts w:ascii="Times New Roman" w:hAnsi="Times New Roman"/>
          <w:sz w:val="22"/>
        </w:rPr>
      </w:pPr>
      <w:r w:rsidRPr="00E668FB">
        <w:rPr>
          <w:rFonts w:ascii="Times New Roman" w:hAnsi="Times New Roman"/>
          <w:sz w:val="22"/>
        </w:rPr>
        <w:t>1980-1986</w:t>
      </w:r>
      <w:r w:rsidRPr="00E668FB">
        <w:rPr>
          <w:rFonts w:ascii="Times New Roman" w:hAnsi="Times New Roman"/>
          <w:sz w:val="22"/>
        </w:rPr>
        <w:tab/>
        <w:t xml:space="preserve">Staff Psychologist, Irene Walter Johnson Rehabilitation Institute, Washington </w:t>
      </w:r>
    </w:p>
    <w:p w14:paraId="36C22D93" w14:textId="77777777" w:rsidR="005864B2" w:rsidRPr="00E668FB" w:rsidRDefault="005864B2">
      <w:pPr>
        <w:ind w:left="720"/>
        <w:rPr>
          <w:rFonts w:ascii="Times New Roman" w:hAnsi="Times New Roman"/>
          <w:sz w:val="22"/>
        </w:rPr>
      </w:pPr>
      <w:r w:rsidRPr="00E668FB">
        <w:rPr>
          <w:rFonts w:ascii="Times New Roman" w:hAnsi="Times New Roman"/>
          <w:sz w:val="22"/>
        </w:rPr>
        <w:lastRenderedPageBreak/>
        <w:tab/>
      </w:r>
      <w:r w:rsidRPr="00E668FB">
        <w:rPr>
          <w:rFonts w:ascii="Times New Roman" w:hAnsi="Times New Roman"/>
          <w:sz w:val="22"/>
        </w:rPr>
        <w:tab/>
        <w:t>University School of Medicine, St. Louis, MO</w:t>
      </w:r>
    </w:p>
    <w:p w14:paraId="525B232A" w14:textId="77777777" w:rsidR="005864B2" w:rsidRPr="00E668FB" w:rsidRDefault="005864B2">
      <w:pPr>
        <w:ind w:left="720"/>
        <w:rPr>
          <w:rFonts w:ascii="Times New Roman" w:hAnsi="Times New Roman"/>
          <w:sz w:val="22"/>
        </w:rPr>
      </w:pPr>
      <w:r w:rsidRPr="00E668FB">
        <w:rPr>
          <w:rFonts w:ascii="Times New Roman" w:hAnsi="Times New Roman"/>
          <w:sz w:val="22"/>
        </w:rPr>
        <w:t>1980</w:t>
      </w:r>
      <w:r w:rsidRPr="00E668FB">
        <w:rPr>
          <w:rFonts w:ascii="Times New Roman" w:hAnsi="Times New Roman"/>
          <w:sz w:val="22"/>
        </w:rPr>
        <w:tab/>
      </w:r>
      <w:r w:rsidRPr="00E668FB">
        <w:rPr>
          <w:rFonts w:ascii="Times New Roman" w:hAnsi="Times New Roman"/>
          <w:sz w:val="22"/>
        </w:rPr>
        <w:tab/>
        <w:t>Lecturer, Washington University, University College, St. Louis, MO</w:t>
      </w:r>
    </w:p>
    <w:p w14:paraId="0D60D608" w14:textId="77777777" w:rsidR="005864B2" w:rsidRPr="00E668FB" w:rsidRDefault="005864B2">
      <w:pPr>
        <w:ind w:left="2160" w:hanging="1440"/>
        <w:rPr>
          <w:rFonts w:ascii="Times New Roman" w:hAnsi="Times New Roman"/>
          <w:sz w:val="22"/>
        </w:rPr>
      </w:pPr>
      <w:r w:rsidRPr="00E668FB">
        <w:rPr>
          <w:rFonts w:ascii="Times New Roman" w:hAnsi="Times New Roman"/>
          <w:sz w:val="22"/>
        </w:rPr>
        <w:t>1980-1981</w:t>
      </w:r>
      <w:r w:rsidRPr="00E668FB">
        <w:rPr>
          <w:rFonts w:ascii="Times New Roman" w:hAnsi="Times New Roman"/>
          <w:sz w:val="22"/>
        </w:rPr>
        <w:tab/>
        <w:t>Director, Needs Assessment Program, Mental Health Council of Lincoln, Warren &amp; St. Charles Counties, MO.</w:t>
      </w:r>
    </w:p>
    <w:p w14:paraId="56FFA73A" w14:textId="77777777" w:rsidR="005864B2" w:rsidRPr="00E668FB" w:rsidRDefault="005864B2">
      <w:pPr>
        <w:ind w:left="720"/>
        <w:rPr>
          <w:rFonts w:ascii="Times New Roman" w:hAnsi="Times New Roman"/>
          <w:sz w:val="22"/>
        </w:rPr>
      </w:pPr>
      <w:r w:rsidRPr="00E668FB">
        <w:rPr>
          <w:rFonts w:ascii="Times New Roman" w:hAnsi="Times New Roman"/>
          <w:sz w:val="22"/>
        </w:rPr>
        <w:t>1979-1981</w:t>
      </w:r>
      <w:r w:rsidRPr="00E668FB">
        <w:rPr>
          <w:rFonts w:ascii="Times New Roman" w:hAnsi="Times New Roman"/>
          <w:sz w:val="22"/>
        </w:rPr>
        <w:tab/>
        <w:t xml:space="preserve">Thesis Supervisor, Independent Masters Projects, Lindenwood College, </w:t>
      </w:r>
    </w:p>
    <w:p w14:paraId="28BF505C" w14:textId="77777777" w:rsidR="005864B2" w:rsidRPr="00E668FB" w:rsidRDefault="005864B2">
      <w:pPr>
        <w:ind w:left="720"/>
        <w:rPr>
          <w:rFonts w:ascii="Times New Roman" w:hAnsi="Times New Roman"/>
          <w:sz w:val="22"/>
        </w:rPr>
      </w:pPr>
      <w:r w:rsidRPr="00E668FB">
        <w:rPr>
          <w:rFonts w:ascii="Times New Roman" w:hAnsi="Times New Roman"/>
          <w:sz w:val="22"/>
        </w:rPr>
        <w:tab/>
      </w:r>
      <w:r w:rsidRPr="00E668FB">
        <w:rPr>
          <w:rFonts w:ascii="Times New Roman" w:hAnsi="Times New Roman"/>
          <w:sz w:val="22"/>
        </w:rPr>
        <w:tab/>
        <w:t>St. Charles, MO</w:t>
      </w:r>
    </w:p>
    <w:p w14:paraId="4E7AAFAA" w14:textId="77777777" w:rsidR="005864B2" w:rsidRPr="00E668FB" w:rsidRDefault="005864B2">
      <w:pPr>
        <w:ind w:left="2160" w:hanging="1440"/>
        <w:rPr>
          <w:rFonts w:ascii="Times New Roman" w:hAnsi="Times New Roman"/>
          <w:sz w:val="22"/>
        </w:rPr>
      </w:pPr>
      <w:r w:rsidRPr="00E668FB">
        <w:rPr>
          <w:rFonts w:ascii="Times New Roman" w:hAnsi="Times New Roman"/>
          <w:sz w:val="22"/>
        </w:rPr>
        <w:t>1979-1980</w:t>
      </w:r>
      <w:r w:rsidRPr="00E668FB">
        <w:rPr>
          <w:rFonts w:ascii="Times New Roman" w:hAnsi="Times New Roman"/>
          <w:sz w:val="22"/>
        </w:rPr>
        <w:tab/>
        <w:t>Methodological Consultant, TSDI Inc., National Association of Area Agencies on Aging, St. Louis, MO</w:t>
      </w:r>
    </w:p>
    <w:p w14:paraId="53B1E938" w14:textId="77777777" w:rsidR="005864B2" w:rsidRPr="00E668FB" w:rsidRDefault="005864B2">
      <w:pPr>
        <w:ind w:left="720"/>
        <w:rPr>
          <w:rFonts w:ascii="Times New Roman" w:hAnsi="Times New Roman"/>
          <w:sz w:val="22"/>
        </w:rPr>
      </w:pPr>
      <w:r w:rsidRPr="00E668FB">
        <w:rPr>
          <w:rFonts w:ascii="Times New Roman" w:hAnsi="Times New Roman"/>
          <w:sz w:val="22"/>
        </w:rPr>
        <w:t>1978-1981</w:t>
      </w:r>
      <w:r w:rsidRPr="00E668FB">
        <w:rPr>
          <w:rFonts w:ascii="Times New Roman" w:hAnsi="Times New Roman"/>
          <w:sz w:val="22"/>
        </w:rPr>
        <w:tab/>
        <w:t>Lecturer, St. Louis University, Metropolitan College, St. Louis, MO</w:t>
      </w:r>
    </w:p>
    <w:p w14:paraId="6B4CE8BA" w14:textId="77777777" w:rsidR="005864B2" w:rsidRPr="00E668FB" w:rsidRDefault="005864B2">
      <w:pPr>
        <w:ind w:left="720"/>
        <w:rPr>
          <w:rFonts w:ascii="Times New Roman" w:hAnsi="Times New Roman"/>
          <w:sz w:val="22"/>
        </w:rPr>
      </w:pPr>
      <w:r w:rsidRPr="00E668FB">
        <w:rPr>
          <w:rFonts w:ascii="Times New Roman" w:hAnsi="Times New Roman"/>
          <w:sz w:val="22"/>
        </w:rPr>
        <w:t>1978-1979</w:t>
      </w:r>
      <w:r w:rsidRPr="00E668FB">
        <w:rPr>
          <w:rFonts w:ascii="Times New Roman" w:hAnsi="Times New Roman"/>
          <w:sz w:val="22"/>
        </w:rPr>
        <w:tab/>
        <w:t>Visiting Lecturer, Southern Illinois University, Edwardsville, IL</w:t>
      </w:r>
    </w:p>
    <w:p w14:paraId="00890A2E" w14:textId="77777777" w:rsidR="005864B2" w:rsidRPr="00E668FB" w:rsidRDefault="005864B2" w:rsidP="00B77320">
      <w:pPr>
        <w:ind w:left="720"/>
        <w:rPr>
          <w:rFonts w:ascii="Times New Roman" w:hAnsi="Times New Roman"/>
          <w:sz w:val="22"/>
        </w:rPr>
      </w:pPr>
      <w:r w:rsidRPr="00E668FB">
        <w:rPr>
          <w:rFonts w:ascii="Times New Roman" w:hAnsi="Times New Roman"/>
          <w:sz w:val="22"/>
        </w:rPr>
        <w:t>1977</w:t>
      </w:r>
      <w:r w:rsidRPr="00E668FB">
        <w:rPr>
          <w:rFonts w:ascii="Times New Roman" w:hAnsi="Times New Roman"/>
          <w:sz w:val="22"/>
        </w:rPr>
        <w:tab/>
      </w:r>
      <w:r w:rsidRPr="00E668FB">
        <w:rPr>
          <w:rFonts w:ascii="Times New Roman" w:hAnsi="Times New Roman"/>
          <w:sz w:val="22"/>
        </w:rPr>
        <w:tab/>
        <w:t>Lecturer, Washington University, University College, St. Louis, MO</w:t>
      </w:r>
    </w:p>
    <w:p w14:paraId="24583BB0" w14:textId="77777777" w:rsidR="005864B2" w:rsidRPr="00E668FB" w:rsidRDefault="005864B2">
      <w:pPr>
        <w:ind w:left="2160" w:hanging="1440"/>
        <w:rPr>
          <w:rFonts w:ascii="Times New Roman" w:hAnsi="Times New Roman"/>
          <w:sz w:val="22"/>
        </w:rPr>
      </w:pPr>
      <w:r w:rsidRPr="00E668FB">
        <w:rPr>
          <w:rFonts w:ascii="Times New Roman" w:hAnsi="Times New Roman"/>
          <w:sz w:val="22"/>
        </w:rPr>
        <w:t>1976-1977</w:t>
      </w:r>
      <w:r w:rsidRPr="00E668FB">
        <w:rPr>
          <w:rFonts w:ascii="Times New Roman" w:hAnsi="Times New Roman"/>
          <w:sz w:val="22"/>
        </w:rPr>
        <w:tab/>
        <w:t>Research Coordinator, TSDI Inc., St. Louis Area Agency on Aging, St. Louis, MO</w:t>
      </w:r>
    </w:p>
    <w:p w14:paraId="67F69286" w14:textId="77777777" w:rsidR="005864B2" w:rsidRPr="00E668FB" w:rsidRDefault="005864B2">
      <w:pPr>
        <w:ind w:left="720"/>
        <w:rPr>
          <w:rFonts w:ascii="Times New Roman" w:hAnsi="Times New Roman"/>
          <w:sz w:val="22"/>
        </w:rPr>
      </w:pPr>
      <w:r w:rsidRPr="00E668FB">
        <w:rPr>
          <w:rFonts w:ascii="Times New Roman" w:hAnsi="Times New Roman"/>
          <w:sz w:val="22"/>
        </w:rPr>
        <w:t>1974-1975</w:t>
      </w:r>
      <w:r w:rsidRPr="00E668FB">
        <w:rPr>
          <w:rFonts w:ascii="Times New Roman" w:hAnsi="Times New Roman"/>
          <w:sz w:val="22"/>
        </w:rPr>
        <w:tab/>
        <w:t xml:space="preserve">Assistant to Commissioner, St. Louis Area Agency on Aging-Mayors Office for </w:t>
      </w:r>
    </w:p>
    <w:p w14:paraId="795FFDDF" w14:textId="77777777" w:rsidR="005864B2" w:rsidRPr="00E668FB" w:rsidRDefault="005864B2">
      <w:pPr>
        <w:ind w:left="720"/>
        <w:rPr>
          <w:rFonts w:ascii="Times New Roman" w:hAnsi="Times New Roman"/>
          <w:sz w:val="22"/>
        </w:rPr>
      </w:pPr>
      <w:r w:rsidRPr="00E668FB">
        <w:rPr>
          <w:rFonts w:ascii="Times New Roman" w:hAnsi="Times New Roman"/>
          <w:sz w:val="22"/>
        </w:rPr>
        <w:tab/>
      </w:r>
      <w:r w:rsidRPr="00E668FB">
        <w:rPr>
          <w:rFonts w:ascii="Times New Roman" w:hAnsi="Times New Roman"/>
          <w:sz w:val="22"/>
        </w:rPr>
        <w:tab/>
        <w:t>Senior Citizens, St. Louis, MO</w:t>
      </w:r>
    </w:p>
    <w:p w14:paraId="729B5EC7" w14:textId="77777777" w:rsidR="005864B2" w:rsidRPr="00E668FB" w:rsidRDefault="005864B2">
      <w:pPr>
        <w:ind w:left="720"/>
        <w:rPr>
          <w:rFonts w:ascii="Times New Roman" w:hAnsi="Times New Roman"/>
          <w:sz w:val="22"/>
        </w:rPr>
      </w:pPr>
      <w:r w:rsidRPr="00E668FB">
        <w:rPr>
          <w:rFonts w:ascii="Times New Roman" w:hAnsi="Times New Roman"/>
          <w:sz w:val="22"/>
        </w:rPr>
        <w:t>1971-1972</w:t>
      </w:r>
      <w:r w:rsidRPr="00E668FB">
        <w:rPr>
          <w:rFonts w:ascii="Times New Roman" w:hAnsi="Times New Roman"/>
          <w:sz w:val="22"/>
        </w:rPr>
        <w:tab/>
        <w:t>Research Assistant, Louisiana Health Data Research Center, New Orleans, LA</w:t>
      </w:r>
    </w:p>
    <w:p w14:paraId="4D8FE16B" w14:textId="77777777" w:rsidR="005864B2" w:rsidRPr="00E668FB" w:rsidRDefault="005864B2">
      <w:pPr>
        <w:ind w:left="720"/>
        <w:rPr>
          <w:rFonts w:ascii="Times New Roman" w:hAnsi="Times New Roman"/>
          <w:sz w:val="22"/>
        </w:rPr>
      </w:pPr>
      <w:r w:rsidRPr="00E668FB">
        <w:rPr>
          <w:rFonts w:ascii="Times New Roman" w:hAnsi="Times New Roman"/>
          <w:sz w:val="22"/>
        </w:rPr>
        <w:t>1971-1972</w:t>
      </w:r>
      <w:r w:rsidRPr="00E668FB">
        <w:rPr>
          <w:rFonts w:ascii="Times New Roman" w:hAnsi="Times New Roman"/>
          <w:sz w:val="22"/>
        </w:rPr>
        <w:tab/>
        <w:t xml:space="preserve">Lab Instructor, Statistics and Physiological Psychology, Loyola University, </w:t>
      </w:r>
    </w:p>
    <w:p w14:paraId="23C799B8" w14:textId="77777777" w:rsidR="005864B2" w:rsidRPr="00E668FB" w:rsidRDefault="005864B2">
      <w:pPr>
        <w:ind w:left="720"/>
        <w:rPr>
          <w:rFonts w:ascii="Times New Roman" w:hAnsi="Times New Roman"/>
          <w:sz w:val="22"/>
        </w:rPr>
      </w:pPr>
      <w:r w:rsidRPr="00E668FB">
        <w:rPr>
          <w:rFonts w:ascii="Times New Roman" w:hAnsi="Times New Roman"/>
          <w:sz w:val="22"/>
        </w:rPr>
        <w:tab/>
      </w:r>
      <w:r w:rsidRPr="00E668FB">
        <w:rPr>
          <w:rFonts w:ascii="Times New Roman" w:hAnsi="Times New Roman"/>
          <w:sz w:val="22"/>
        </w:rPr>
        <w:tab/>
        <w:t>New Orleans, LA</w:t>
      </w:r>
    </w:p>
    <w:p w14:paraId="3B60E523" w14:textId="77777777" w:rsidR="005864B2" w:rsidRPr="00E668FB" w:rsidRDefault="005864B2" w:rsidP="005864B2">
      <w:pPr>
        <w:rPr>
          <w:rFonts w:ascii="Times New Roman" w:hAnsi="Times New Roman"/>
          <w:b/>
          <w:sz w:val="22"/>
        </w:rPr>
      </w:pPr>
      <w:r w:rsidRPr="00E668FB">
        <w:rPr>
          <w:rFonts w:ascii="Times New Roman" w:hAnsi="Times New Roman"/>
          <w:b/>
          <w:sz w:val="22"/>
        </w:rPr>
        <w:t>4.</w:t>
      </w:r>
      <w:r w:rsidRPr="00E668FB">
        <w:rPr>
          <w:rFonts w:ascii="Times New Roman" w:hAnsi="Times New Roman"/>
          <w:b/>
          <w:sz w:val="22"/>
        </w:rPr>
        <w:tab/>
        <w:t>HONORS AND AWARDS</w:t>
      </w:r>
    </w:p>
    <w:p w14:paraId="0F433986" w14:textId="77777777" w:rsidR="005864B2" w:rsidRPr="00E668FB" w:rsidRDefault="005864B2" w:rsidP="005864B2">
      <w:pPr>
        <w:ind w:left="720"/>
        <w:rPr>
          <w:rFonts w:ascii="Times New Roman" w:hAnsi="Times New Roman"/>
          <w:sz w:val="22"/>
        </w:rPr>
      </w:pPr>
      <w:r w:rsidRPr="00E668FB">
        <w:rPr>
          <w:rFonts w:ascii="Times New Roman" w:hAnsi="Times New Roman"/>
          <w:sz w:val="22"/>
        </w:rPr>
        <w:t xml:space="preserve">1969 </w:t>
      </w:r>
      <w:r w:rsidRPr="00E668FB">
        <w:rPr>
          <w:rFonts w:ascii="Times New Roman" w:hAnsi="Times New Roman"/>
          <w:sz w:val="22"/>
        </w:rPr>
        <w:tab/>
      </w:r>
      <w:r w:rsidRPr="00E668FB">
        <w:rPr>
          <w:rFonts w:ascii="Times New Roman" w:hAnsi="Times New Roman"/>
          <w:sz w:val="22"/>
        </w:rPr>
        <w:tab/>
        <w:t>Psi Chi, National Honor Society in Psychology</w:t>
      </w:r>
    </w:p>
    <w:p w14:paraId="210279F0" w14:textId="77777777" w:rsidR="005864B2" w:rsidRPr="00E668FB" w:rsidRDefault="005864B2" w:rsidP="00FE35D8">
      <w:pPr>
        <w:numPr>
          <w:ilvl w:val="1"/>
          <w:numId w:val="26"/>
        </w:numPr>
        <w:tabs>
          <w:tab w:val="clear" w:pos="2160"/>
          <w:tab w:val="num" w:pos="1440"/>
        </w:tabs>
        <w:rPr>
          <w:rFonts w:ascii="Times New Roman" w:hAnsi="Times New Roman"/>
          <w:sz w:val="22"/>
        </w:rPr>
      </w:pPr>
      <w:r w:rsidRPr="00E668FB">
        <w:rPr>
          <w:rFonts w:ascii="Times New Roman" w:hAnsi="Times New Roman"/>
          <w:sz w:val="22"/>
        </w:rPr>
        <w:t>NICHHD Doctoral Training Fellowship in Aging</w:t>
      </w:r>
    </w:p>
    <w:p w14:paraId="770C9EC3" w14:textId="77777777" w:rsidR="005864B2" w:rsidRPr="00E668FB" w:rsidRDefault="005864B2" w:rsidP="005864B2">
      <w:pPr>
        <w:ind w:left="90" w:firstLine="630"/>
        <w:rPr>
          <w:rFonts w:ascii="Times New Roman" w:hAnsi="Times New Roman"/>
          <w:sz w:val="22"/>
        </w:rPr>
      </w:pPr>
      <w:r w:rsidRPr="00E668FB">
        <w:rPr>
          <w:rFonts w:ascii="Times New Roman" w:hAnsi="Times New Roman"/>
          <w:sz w:val="22"/>
        </w:rPr>
        <w:t>1999</w:t>
      </w:r>
      <w:r w:rsidRPr="00E668FB">
        <w:rPr>
          <w:rFonts w:ascii="Times New Roman" w:hAnsi="Times New Roman"/>
          <w:sz w:val="22"/>
        </w:rPr>
        <w:tab/>
      </w:r>
      <w:r w:rsidRPr="00E668FB">
        <w:rPr>
          <w:rFonts w:ascii="Times New Roman" w:hAnsi="Times New Roman"/>
          <w:sz w:val="22"/>
        </w:rPr>
        <w:tab/>
        <w:t>Alzheimer's Association Public Service Award</w:t>
      </w:r>
    </w:p>
    <w:p w14:paraId="3A338FFB" w14:textId="77777777" w:rsidR="00212554" w:rsidRPr="00E668FB" w:rsidRDefault="00212554" w:rsidP="005864B2">
      <w:pPr>
        <w:ind w:left="90" w:firstLine="630"/>
        <w:rPr>
          <w:rFonts w:ascii="Times New Roman" w:hAnsi="Times New Roman"/>
          <w:sz w:val="22"/>
        </w:rPr>
      </w:pPr>
      <w:r w:rsidRPr="00E668FB">
        <w:rPr>
          <w:rFonts w:ascii="Times New Roman" w:hAnsi="Times New Roman"/>
          <w:sz w:val="22"/>
        </w:rPr>
        <w:t>2012</w:t>
      </w:r>
      <w:r w:rsidRPr="00E668FB">
        <w:rPr>
          <w:rFonts w:ascii="Times New Roman" w:hAnsi="Times New Roman"/>
          <w:sz w:val="22"/>
        </w:rPr>
        <w:tab/>
      </w:r>
      <w:r w:rsidRPr="00E668FB">
        <w:rPr>
          <w:rFonts w:ascii="Times New Roman" w:hAnsi="Times New Roman"/>
          <w:sz w:val="22"/>
        </w:rPr>
        <w:tab/>
      </w:r>
      <w:r w:rsidR="008803DA" w:rsidRPr="00E668FB">
        <w:rPr>
          <w:rFonts w:ascii="Times New Roman" w:hAnsi="Times New Roman"/>
          <w:sz w:val="22"/>
        </w:rPr>
        <w:t>Fellow, American Occupational Therapy Academy of Research</w:t>
      </w:r>
    </w:p>
    <w:p w14:paraId="672774CF" w14:textId="47122F39" w:rsidR="00F53BCE" w:rsidRDefault="00F53BCE" w:rsidP="005864B2">
      <w:pPr>
        <w:ind w:left="90" w:firstLine="630"/>
        <w:rPr>
          <w:rFonts w:ascii="Times New Roman" w:hAnsi="Times New Roman"/>
          <w:sz w:val="22"/>
        </w:rPr>
      </w:pPr>
      <w:r w:rsidRPr="00E668FB">
        <w:rPr>
          <w:rFonts w:ascii="Times New Roman" w:hAnsi="Times New Roman"/>
          <w:sz w:val="22"/>
        </w:rPr>
        <w:t>2013</w:t>
      </w:r>
      <w:r w:rsidRPr="00E668FB">
        <w:rPr>
          <w:rFonts w:ascii="Times New Roman" w:hAnsi="Times New Roman"/>
          <w:sz w:val="22"/>
        </w:rPr>
        <w:tab/>
      </w:r>
      <w:r w:rsidRPr="00E668FB">
        <w:rPr>
          <w:rFonts w:ascii="Times New Roman" w:hAnsi="Times New Roman"/>
          <w:sz w:val="22"/>
        </w:rPr>
        <w:tab/>
        <w:t xml:space="preserve">University of </w:t>
      </w:r>
      <w:r w:rsidR="00B77320" w:rsidRPr="00E668FB">
        <w:rPr>
          <w:rFonts w:ascii="Times New Roman" w:hAnsi="Times New Roman"/>
          <w:sz w:val="22"/>
        </w:rPr>
        <w:t xml:space="preserve">Missouri  St. Louis, </w:t>
      </w:r>
      <w:r w:rsidRPr="00E668FB">
        <w:rPr>
          <w:rFonts w:ascii="Times New Roman" w:hAnsi="Times New Roman"/>
          <w:sz w:val="22"/>
        </w:rPr>
        <w:t>Carpenter Lecture on Social Issues</w:t>
      </w:r>
    </w:p>
    <w:p w14:paraId="1FAA6DA8" w14:textId="03E7D56E" w:rsidR="004A3C9A" w:rsidRDefault="004A3C9A" w:rsidP="005864B2">
      <w:pPr>
        <w:ind w:left="90" w:firstLine="630"/>
        <w:rPr>
          <w:rFonts w:ascii="Times New Roman" w:hAnsi="Times New Roman"/>
          <w:sz w:val="22"/>
        </w:rPr>
      </w:pPr>
      <w:r>
        <w:rPr>
          <w:rFonts w:ascii="Times New Roman" w:hAnsi="Times New Roman"/>
          <w:sz w:val="22"/>
        </w:rPr>
        <w:t>2015</w:t>
      </w:r>
      <w:r>
        <w:rPr>
          <w:rFonts w:ascii="Times New Roman" w:hAnsi="Times New Roman"/>
          <w:sz w:val="22"/>
        </w:rPr>
        <w:tab/>
      </w:r>
      <w:r>
        <w:rPr>
          <w:rFonts w:ascii="Times New Roman" w:hAnsi="Times New Roman"/>
          <w:sz w:val="22"/>
        </w:rPr>
        <w:tab/>
        <w:t>University of Wisconsin Madison, Vilas Distinguished Achievement Professor</w:t>
      </w:r>
    </w:p>
    <w:p w14:paraId="6FB9273A" w14:textId="77777777" w:rsidR="00837152" w:rsidRDefault="00837152" w:rsidP="005864B2">
      <w:pPr>
        <w:ind w:left="90" w:firstLine="630"/>
        <w:rPr>
          <w:rFonts w:ascii="Times New Roman" w:hAnsi="Times New Roman"/>
          <w:sz w:val="22"/>
        </w:rPr>
      </w:pPr>
    </w:p>
    <w:p w14:paraId="620145B3" w14:textId="07378236" w:rsidR="00E668FB" w:rsidRPr="00E668FB" w:rsidRDefault="00E668FB" w:rsidP="00E668FB">
      <w:pPr>
        <w:rPr>
          <w:rFonts w:ascii="Times New Roman" w:hAnsi="Times New Roman"/>
          <w:b/>
          <w:sz w:val="22"/>
        </w:rPr>
      </w:pPr>
      <w:r>
        <w:rPr>
          <w:rFonts w:ascii="Times New Roman" w:hAnsi="Times New Roman"/>
          <w:b/>
          <w:sz w:val="22"/>
        </w:rPr>
        <w:t>5</w:t>
      </w:r>
      <w:r w:rsidRPr="00E668FB">
        <w:rPr>
          <w:rFonts w:ascii="Times New Roman" w:hAnsi="Times New Roman"/>
          <w:b/>
          <w:sz w:val="22"/>
        </w:rPr>
        <w:t>.</w:t>
      </w:r>
      <w:r w:rsidRPr="00E668FB">
        <w:rPr>
          <w:rFonts w:ascii="Times New Roman" w:hAnsi="Times New Roman"/>
          <w:b/>
          <w:sz w:val="22"/>
        </w:rPr>
        <w:tab/>
      </w:r>
      <w:r>
        <w:rPr>
          <w:rFonts w:ascii="Times New Roman" w:hAnsi="Times New Roman"/>
          <w:b/>
          <w:sz w:val="22"/>
        </w:rPr>
        <w:t>Research and Publications</w:t>
      </w:r>
    </w:p>
    <w:p w14:paraId="3823294A" w14:textId="30B9CD8D" w:rsidR="001B0502" w:rsidRDefault="001B0502" w:rsidP="001B0502">
      <w:pPr>
        <w:rPr>
          <w:rFonts w:ascii="Times New Roman" w:hAnsi="Times New Roman"/>
          <w:b/>
          <w:sz w:val="22"/>
        </w:rPr>
      </w:pPr>
    </w:p>
    <w:p w14:paraId="2AA61AFE" w14:textId="77777777" w:rsidR="005864B2" w:rsidRDefault="005864B2" w:rsidP="005864B2">
      <w:pPr>
        <w:ind w:left="1440" w:hanging="720"/>
        <w:rPr>
          <w:rFonts w:ascii="Times New Roman" w:hAnsi="Times New Roman"/>
          <w:b/>
          <w:sz w:val="22"/>
        </w:rPr>
      </w:pPr>
      <w:r>
        <w:rPr>
          <w:rFonts w:ascii="Times New Roman" w:hAnsi="Times New Roman"/>
          <w:b/>
          <w:sz w:val="22"/>
        </w:rPr>
        <w:t>a.</w:t>
      </w:r>
      <w:r>
        <w:rPr>
          <w:rFonts w:ascii="Times New Roman" w:hAnsi="Times New Roman"/>
          <w:b/>
          <w:sz w:val="22"/>
        </w:rPr>
        <w:tab/>
        <w:t>Peer Reviewed Publications:</w:t>
      </w:r>
    </w:p>
    <w:p w14:paraId="41664C9A" w14:textId="77777777" w:rsidR="005864B2" w:rsidRDefault="005864B2" w:rsidP="005864B2">
      <w:pPr>
        <w:numPr>
          <w:ilvl w:val="0"/>
          <w:numId w:val="1"/>
        </w:numPr>
        <w:spacing w:after="120"/>
        <w:rPr>
          <w:rFonts w:ascii="Times New Roman" w:hAnsi="Times New Roman"/>
          <w:sz w:val="22"/>
        </w:rPr>
      </w:pPr>
      <w:r>
        <w:rPr>
          <w:rFonts w:ascii="Times New Roman" w:hAnsi="Times New Roman"/>
          <w:sz w:val="22"/>
        </w:rPr>
        <w:t xml:space="preserve">Baum CM, Boyle MA, Edwards D: Initiating occupational therapy clinical research.  </w:t>
      </w:r>
      <w:r w:rsidRPr="004C30C4">
        <w:rPr>
          <w:rFonts w:ascii="Times New Roman" w:hAnsi="Times New Roman"/>
          <w:sz w:val="22"/>
          <w:u w:val="single"/>
        </w:rPr>
        <w:t>American Journal of Occupational Therapy</w:t>
      </w:r>
      <w:r>
        <w:rPr>
          <w:rFonts w:ascii="Times New Roman" w:hAnsi="Times New Roman"/>
          <w:sz w:val="22"/>
          <w:u w:val="single"/>
        </w:rPr>
        <w:t>.</w:t>
      </w:r>
      <w:r>
        <w:rPr>
          <w:rFonts w:ascii="Times New Roman" w:hAnsi="Times New Roman"/>
          <w:sz w:val="22"/>
        </w:rPr>
        <w:t xml:space="preserve"> 1984; 34:267-269.</w:t>
      </w:r>
    </w:p>
    <w:p w14:paraId="0C9590FB" w14:textId="77777777" w:rsidR="005864B2" w:rsidRDefault="005864B2" w:rsidP="005864B2">
      <w:pPr>
        <w:numPr>
          <w:ilvl w:val="0"/>
          <w:numId w:val="2"/>
        </w:numPr>
        <w:spacing w:after="120"/>
        <w:rPr>
          <w:rFonts w:ascii="Times New Roman" w:hAnsi="Times New Roman"/>
          <w:sz w:val="22"/>
        </w:rPr>
      </w:pPr>
      <w:r>
        <w:rPr>
          <w:rFonts w:ascii="Times New Roman" w:hAnsi="Times New Roman"/>
          <w:sz w:val="22"/>
        </w:rPr>
        <w:t xml:space="preserve">LaBarge E, Edwards DF, Knesevich J: Performance of normal elderly on the Boston Naming Test. </w:t>
      </w:r>
      <w:r w:rsidRPr="004C30C4">
        <w:rPr>
          <w:rFonts w:ascii="Times New Roman" w:hAnsi="Times New Roman"/>
          <w:sz w:val="22"/>
          <w:u w:val="single"/>
        </w:rPr>
        <w:t>Brain and Language</w:t>
      </w:r>
      <w:r>
        <w:rPr>
          <w:rFonts w:ascii="Times New Roman" w:hAnsi="Times New Roman"/>
          <w:sz w:val="22"/>
          <w:u w:val="single"/>
        </w:rPr>
        <w:t>.</w:t>
      </w:r>
      <w:r>
        <w:rPr>
          <w:rFonts w:ascii="Times New Roman" w:hAnsi="Times New Roman"/>
          <w:sz w:val="22"/>
        </w:rPr>
        <w:t xml:space="preserve"> 1986; 27:380-384. </w:t>
      </w:r>
    </w:p>
    <w:p w14:paraId="60E7A946" w14:textId="77777777" w:rsidR="005864B2" w:rsidRDefault="005864B2" w:rsidP="005864B2">
      <w:pPr>
        <w:numPr>
          <w:ilvl w:val="0"/>
          <w:numId w:val="3"/>
        </w:numPr>
        <w:spacing w:after="120"/>
        <w:rPr>
          <w:rFonts w:ascii="Times New Roman" w:hAnsi="Times New Roman"/>
          <w:sz w:val="22"/>
        </w:rPr>
      </w:pPr>
      <w:r>
        <w:rPr>
          <w:rFonts w:ascii="Times New Roman" w:hAnsi="Times New Roman"/>
          <w:sz w:val="22"/>
        </w:rPr>
        <w:t xml:space="preserve">Knesevich J, LaBarge E, Edwards DF:  Predictive value of the Boston Naming Test in mild senile dementia of the Alzheimer’s type. </w:t>
      </w:r>
      <w:r w:rsidRPr="004C30C4">
        <w:rPr>
          <w:rFonts w:ascii="Times New Roman" w:hAnsi="Times New Roman"/>
          <w:sz w:val="22"/>
          <w:u w:val="single"/>
        </w:rPr>
        <w:t>Psychiatry Research</w:t>
      </w:r>
      <w:r>
        <w:rPr>
          <w:rFonts w:ascii="Times New Roman" w:hAnsi="Times New Roman"/>
          <w:sz w:val="22"/>
          <w:u w:val="single"/>
        </w:rPr>
        <w:t>.</w:t>
      </w:r>
      <w:r>
        <w:rPr>
          <w:rFonts w:ascii="Times New Roman" w:hAnsi="Times New Roman"/>
          <w:sz w:val="22"/>
        </w:rPr>
        <w:t xml:space="preserve"> 1986; 19:155-161.</w:t>
      </w:r>
    </w:p>
    <w:p w14:paraId="3255D632" w14:textId="77777777" w:rsidR="005864B2" w:rsidRDefault="005864B2" w:rsidP="005864B2">
      <w:pPr>
        <w:numPr>
          <w:ilvl w:val="0"/>
          <w:numId w:val="4"/>
        </w:numPr>
        <w:spacing w:after="120"/>
        <w:rPr>
          <w:rFonts w:ascii="Times New Roman" w:hAnsi="Times New Roman"/>
          <w:sz w:val="22"/>
        </w:rPr>
      </w:pPr>
      <w:r>
        <w:rPr>
          <w:rFonts w:ascii="Times New Roman" w:hAnsi="Times New Roman"/>
          <w:sz w:val="22"/>
        </w:rPr>
        <w:t xml:space="preserve">Mann M, Edwards D, Baum CM:  OASIS:  A new concept for promoting the quality of life for older adults.  </w:t>
      </w:r>
      <w:r w:rsidRPr="004C30C4">
        <w:rPr>
          <w:rFonts w:ascii="Times New Roman" w:hAnsi="Times New Roman"/>
          <w:sz w:val="22"/>
          <w:u w:val="single"/>
        </w:rPr>
        <w:t>American Journal of Occupational Therapy</w:t>
      </w:r>
      <w:r>
        <w:rPr>
          <w:rFonts w:ascii="Times New Roman" w:hAnsi="Times New Roman"/>
          <w:sz w:val="22"/>
          <w:u w:val="single"/>
        </w:rPr>
        <w:t>.</w:t>
      </w:r>
      <w:r>
        <w:rPr>
          <w:rFonts w:ascii="Times New Roman" w:hAnsi="Times New Roman"/>
          <w:sz w:val="22"/>
        </w:rPr>
        <w:t xml:space="preserve"> 1986; 40:784-786.</w:t>
      </w:r>
    </w:p>
    <w:p w14:paraId="220707FE" w14:textId="77777777" w:rsidR="005864B2" w:rsidRDefault="005864B2" w:rsidP="005864B2">
      <w:pPr>
        <w:numPr>
          <w:ilvl w:val="0"/>
          <w:numId w:val="5"/>
        </w:numPr>
        <w:spacing w:after="120"/>
        <w:rPr>
          <w:rFonts w:ascii="Times New Roman" w:hAnsi="Times New Roman"/>
          <w:sz w:val="22"/>
        </w:rPr>
      </w:pPr>
      <w:r>
        <w:rPr>
          <w:rFonts w:ascii="Times New Roman" w:hAnsi="Times New Roman"/>
          <w:sz w:val="22"/>
        </w:rPr>
        <w:t xml:space="preserve">Berg G, Edwards DF, Danziger W, Berg L: Longitudinal change in Three Brief Assessments for senile dementia of Alzheimer's type.  </w:t>
      </w:r>
      <w:r w:rsidRPr="000631C4">
        <w:rPr>
          <w:rFonts w:ascii="Times New Roman" w:hAnsi="Times New Roman"/>
          <w:sz w:val="22"/>
          <w:u w:val="single"/>
        </w:rPr>
        <w:t>Journal of</w:t>
      </w:r>
      <w:r w:rsidRPr="004C30C4">
        <w:rPr>
          <w:rFonts w:ascii="Times New Roman" w:hAnsi="Times New Roman"/>
          <w:sz w:val="22"/>
          <w:u w:val="single"/>
        </w:rPr>
        <w:t xml:space="preserve"> American Geriatrics Society</w:t>
      </w:r>
      <w:r>
        <w:rPr>
          <w:rFonts w:ascii="Times New Roman" w:hAnsi="Times New Roman"/>
          <w:sz w:val="22"/>
        </w:rPr>
        <w:t xml:space="preserve"> .1987; 35:205-12.</w:t>
      </w:r>
    </w:p>
    <w:p w14:paraId="02CA6E39" w14:textId="77777777" w:rsidR="005864B2" w:rsidRDefault="005864B2" w:rsidP="005864B2">
      <w:pPr>
        <w:numPr>
          <w:ilvl w:val="0"/>
          <w:numId w:val="6"/>
        </w:numPr>
        <w:spacing w:after="120" w:line="240" w:lineRule="atLeast"/>
        <w:rPr>
          <w:rFonts w:ascii="Times New Roman" w:hAnsi="Times New Roman"/>
          <w:sz w:val="22"/>
        </w:rPr>
      </w:pPr>
      <w:r>
        <w:rPr>
          <w:rFonts w:ascii="Times New Roman" w:hAnsi="Times New Roman"/>
          <w:sz w:val="22"/>
        </w:rPr>
        <w:t xml:space="preserve">Baum CM, Edwards DF, Leavitt K, Grant E, Deuel RK:  Performance components in senile dementia of the Alzheimer's type:  Motor planning, language and memory.  </w:t>
      </w:r>
      <w:r w:rsidRPr="004C30C4">
        <w:rPr>
          <w:rFonts w:ascii="Times New Roman" w:hAnsi="Times New Roman"/>
          <w:sz w:val="22"/>
          <w:u w:val="single"/>
        </w:rPr>
        <w:t>Occupational Therapy Journal of Research</w:t>
      </w:r>
      <w:r>
        <w:rPr>
          <w:rFonts w:ascii="Times New Roman" w:hAnsi="Times New Roman"/>
          <w:sz w:val="22"/>
        </w:rPr>
        <w:t>. 1988; 8:356-368.</w:t>
      </w:r>
    </w:p>
    <w:p w14:paraId="2AF3371B" w14:textId="77777777" w:rsidR="005864B2" w:rsidRPr="00D3485E" w:rsidRDefault="005864B2" w:rsidP="005864B2">
      <w:pPr>
        <w:numPr>
          <w:ilvl w:val="0"/>
          <w:numId w:val="7"/>
        </w:numPr>
        <w:spacing w:after="120" w:line="240" w:lineRule="atLeast"/>
        <w:rPr>
          <w:rFonts w:ascii="Times New Roman" w:hAnsi="Times New Roman"/>
          <w:sz w:val="22"/>
        </w:rPr>
      </w:pPr>
      <w:r w:rsidRPr="00D3485E">
        <w:rPr>
          <w:rFonts w:ascii="Times New Roman" w:hAnsi="Times New Roman"/>
          <w:sz w:val="22"/>
        </w:rPr>
        <w:t xml:space="preserve">Edwards DF, Baum CM:  Caregiver burden across stages of dementia.  </w:t>
      </w:r>
      <w:r w:rsidRPr="00D3485E">
        <w:rPr>
          <w:rFonts w:ascii="Times New Roman" w:hAnsi="Times New Roman"/>
          <w:sz w:val="22"/>
          <w:u w:val="single"/>
        </w:rPr>
        <w:t>Occupational Therapy Practice</w:t>
      </w:r>
      <w:r w:rsidRPr="00D3485E">
        <w:rPr>
          <w:rFonts w:ascii="Times New Roman" w:hAnsi="Times New Roman"/>
          <w:sz w:val="22"/>
        </w:rPr>
        <w:t xml:space="preserve">. 1990; 2(1):17-31. </w:t>
      </w:r>
    </w:p>
    <w:p w14:paraId="4F95DBB4" w14:textId="77777777" w:rsidR="005864B2" w:rsidRDefault="005864B2" w:rsidP="005864B2">
      <w:pPr>
        <w:numPr>
          <w:ilvl w:val="0"/>
          <w:numId w:val="8"/>
        </w:numPr>
        <w:spacing w:after="120" w:line="240" w:lineRule="atLeast"/>
        <w:rPr>
          <w:rFonts w:ascii="Times New Roman" w:hAnsi="Times New Roman"/>
          <w:sz w:val="22"/>
        </w:rPr>
      </w:pPr>
      <w:r w:rsidRPr="00D3485E">
        <w:rPr>
          <w:rFonts w:ascii="Times New Roman" w:hAnsi="Times New Roman"/>
          <w:sz w:val="22"/>
        </w:rPr>
        <w:lastRenderedPageBreak/>
        <w:t>Edwards DF, Deuel RK, Baum CM, Morris JC:  A quantitative analysis of apraxia in senile</w:t>
      </w:r>
      <w:r>
        <w:rPr>
          <w:rFonts w:ascii="Times New Roman" w:hAnsi="Times New Roman"/>
          <w:sz w:val="22"/>
        </w:rPr>
        <w:t xml:space="preserve"> dementia of the Alzheimer type:  Stage related differences in prevalence and types.  </w:t>
      </w:r>
      <w:r w:rsidRPr="004C30C4">
        <w:rPr>
          <w:rFonts w:ascii="Times New Roman" w:hAnsi="Times New Roman"/>
          <w:sz w:val="22"/>
          <w:u w:val="single"/>
        </w:rPr>
        <w:t>Dementia</w:t>
      </w:r>
      <w:r>
        <w:rPr>
          <w:rFonts w:ascii="Times New Roman" w:hAnsi="Times New Roman"/>
          <w:sz w:val="22"/>
        </w:rPr>
        <w:t xml:space="preserve"> .1991; 2:142-149. </w:t>
      </w:r>
    </w:p>
    <w:p w14:paraId="431A7184" w14:textId="77777777" w:rsidR="005864B2" w:rsidRDefault="005864B2" w:rsidP="005864B2">
      <w:pPr>
        <w:numPr>
          <w:ilvl w:val="0"/>
          <w:numId w:val="9"/>
        </w:numPr>
        <w:spacing w:after="120" w:line="240" w:lineRule="atLeast"/>
        <w:rPr>
          <w:rFonts w:ascii="Times New Roman" w:hAnsi="Times New Roman"/>
          <w:sz w:val="22"/>
        </w:rPr>
      </w:pPr>
      <w:r>
        <w:rPr>
          <w:rFonts w:ascii="Times New Roman" w:hAnsi="Times New Roman"/>
          <w:sz w:val="22"/>
        </w:rPr>
        <w:t xml:space="preserve">Edwards DF, Baum CM , Deuel RM:  Constructional apraxia in senile dementia:  contributions to functional loss. </w:t>
      </w:r>
      <w:r w:rsidRPr="000631C4">
        <w:rPr>
          <w:rFonts w:ascii="Times New Roman" w:hAnsi="Times New Roman"/>
          <w:sz w:val="22"/>
          <w:u w:val="single"/>
        </w:rPr>
        <w:t>Physical and</w:t>
      </w:r>
      <w:r w:rsidRPr="004C30C4">
        <w:rPr>
          <w:rFonts w:ascii="Times New Roman" w:hAnsi="Times New Roman"/>
          <w:sz w:val="22"/>
          <w:u w:val="single"/>
        </w:rPr>
        <w:t xml:space="preserve"> Occupational Therapy in Geriatrics</w:t>
      </w:r>
      <w:r>
        <w:rPr>
          <w:rFonts w:ascii="Times New Roman" w:hAnsi="Times New Roman"/>
          <w:sz w:val="22"/>
          <w:u w:val="single"/>
        </w:rPr>
        <w:t>.</w:t>
      </w:r>
      <w:r>
        <w:rPr>
          <w:rFonts w:ascii="Times New Roman" w:hAnsi="Times New Roman"/>
          <w:sz w:val="22"/>
        </w:rPr>
        <w:t xml:space="preserve"> 1991; 9:53-68.</w:t>
      </w:r>
    </w:p>
    <w:p w14:paraId="6881A8B9" w14:textId="77777777" w:rsidR="005864B2" w:rsidRDefault="005864B2" w:rsidP="005864B2">
      <w:pPr>
        <w:pStyle w:val="APAstyle"/>
        <w:numPr>
          <w:ilvl w:val="0"/>
          <w:numId w:val="10"/>
        </w:numPr>
        <w:spacing w:after="120"/>
        <w:rPr>
          <w:rFonts w:ascii="Times New Roman" w:hAnsi="Times New Roman"/>
          <w:sz w:val="22"/>
        </w:rPr>
      </w:pPr>
      <w:r>
        <w:rPr>
          <w:rFonts w:ascii="Times New Roman" w:hAnsi="Times New Roman"/>
          <w:sz w:val="22"/>
        </w:rPr>
        <w:t>Hunt LA, Morris JC, Edwards DF, Wilson B:  Driving performance in persons with mild senile dementia of the Alzheimer type</w:t>
      </w:r>
      <w:r w:rsidRPr="000631C4">
        <w:rPr>
          <w:rFonts w:ascii="Times New Roman" w:hAnsi="Times New Roman"/>
          <w:sz w:val="22"/>
        </w:rPr>
        <w:t>.</w:t>
      </w:r>
      <w:r w:rsidRPr="004C30C4">
        <w:rPr>
          <w:rFonts w:ascii="Times New Roman" w:hAnsi="Times New Roman"/>
          <w:sz w:val="22"/>
          <w:u w:val="single"/>
        </w:rPr>
        <w:t xml:space="preserve"> Journal of the American Geriatrics Society</w:t>
      </w:r>
      <w:r>
        <w:rPr>
          <w:rFonts w:ascii="Times New Roman" w:hAnsi="Times New Roman"/>
          <w:sz w:val="22"/>
          <w:u w:val="single"/>
        </w:rPr>
        <w:t>.</w:t>
      </w:r>
      <w:r>
        <w:rPr>
          <w:rFonts w:ascii="Times New Roman" w:hAnsi="Times New Roman"/>
          <w:sz w:val="22"/>
        </w:rPr>
        <w:t xml:space="preserve"> 1993; 41:747-753.</w:t>
      </w:r>
    </w:p>
    <w:p w14:paraId="51329DE5" w14:textId="77777777" w:rsidR="005864B2" w:rsidRDefault="005864B2" w:rsidP="005864B2">
      <w:pPr>
        <w:numPr>
          <w:ilvl w:val="0"/>
          <w:numId w:val="11"/>
        </w:numPr>
        <w:spacing w:after="120"/>
        <w:rPr>
          <w:rFonts w:ascii="Times New Roman" w:hAnsi="Times New Roman"/>
          <w:sz w:val="22"/>
        </w:rPr>
      </w:pPr>
      <w:r>
        <w:rPr>
          <w:rFonts w:ascii="Times New Roman" w:hAnsi="Times New Roman"/>
          <w:sz w:val="22"/>
        </w:rPr>
        <w:t xml:space="preserve">Higgs PE, Edwards DF, Seaton MK, Feely CA:  Age related differences in measures of upper extremity impairment.  </w:t>
      </w:r>
      <w:r w:rsidRPr="004C30C4">
        <w:rPr>
          <w:rFonts w:ascii="Times New Roman" w:hAnsi="Times New Roman"/>
          <w:sz w:val="22"/>
          <w:u w:val="single"/>
        </w:rPr>
        <w:t>Journal of Gerontology (Medical Sciences)</w:t>
      </w:r>
      <w:r>
        <w:rPr>
          <w:rFonts w:ascii="Times New Roman" w:hAnsi="Times New Roman"/>
          <w:sz w:val="22"/>
        </w:rPr>
        <w:t>. 1993; 48:M175-M180.</w:t>
      </w:r>
    </w:p>
    <w:p w14:paraId="1DE0281F" w14:textId="1CBD1C62" w:rsidR="005864B2" w:rsidRDefault="005864B2" w:rsidP="005864B2">
      <w:pPr>
        <w:numPr>
          <w:ilvl w:val="0"/>
          <w:numId w:val="12"/>
        </w:numPr>
        <w:spacing w:after="120"/>
        <w:rPr>
          <w:rFonts w:ascii="Times New Roman" w:hAnsi="Times New Roman"/>
          <w:sz w:val="22"/>
        </w:rPr>
      </w:pPr>
      <w:r>
        <w:rPr>
          <w:rFonts w:ascii="Times New Roman" w:hAnsi="Times New Roman"/>
          <w:sz w:val="22"/>
        </w:rPr>
        <w:t xml:space="preserve">Baum CM, Edwards DF: Cognitive performance in senile dementia of the Alzheimer’s type:  The kitchen task assessment.  </w:t>
      </w:r>
      <w:r w:rsidRPr="000631C4">
        <w:rPr>
          <w:rFonts w:ascii="Times New Roman" w:hAnsi="Times New Roman"/>
          <w:sz w:val="22"/>
          <w:u w:val="single"/>
        </w:rPr>
        <w:t>American J</w:t>
      </w:r>
      <w:r w:rsidRPr="004C30C4">
        <w:rPr>
          <w:rFonts w:ascii="Times New Roman" w:hAnsi="Times New Roman"/>
          <w:sz w:val="22"/>
          <w:u w:val="single"/>
        </w:rPr>
        <w:t>ournal of Occupational Therapy</w:t>
      </w:r>
      <w:r>
        <w:rPr>
          <w:rFonts w:ascii="Times New Roman" w:hAnsi="Times New Roman"/>
          <w:sz w:val="22"/>
        </w:rPr>
        <w:t xml:space="preserve"> .1993; 4</w:t>
      </w:r>
      <w:r w:rsidR="00A02D31">
        <w:rPr>
          <w:rFonts w:ascii="Times New Roman" w:hAnsi="Times New Roman"/>
          <w:sz w:val="22"/>
        </w:rPr>
        <w:t>7</w:t>
      </w:r>
      <w:r>
        <w:rPr>
          <w:rFonts w:ascii="Times New Roman" w:hAnsi="Times New Roman"/>
          <w:sz w:val="22"/>
        </w:rPr>
        <w:t>:431-436.</w:t>
      </w:r>
    </w:p>
    <w:p w14:paraId="3B6FDD24" w14:textId="77777777" w:rsidR="005864B2" w:rsidRDefault="005864B2" w:rsidP="005864B2">
      <w:pPr>
        <w:numPr>
          <w:ilvl w:val="0"/>
          <w:numId w:val="13"/>
        </w:numPr>
        <w:spacing w:after="120" w:line="240" w:lineRule="atLeast"/>
        <w:rPr>
          <w:rFonts w:ascii="Times New Roman" w:hAnsi="Times New Roman"/>
          <w:sz w:val="22"/>
        </w:rPr>
      </w:pPr>
      <w:r>
        <w:rPr>
          <w:rFonts w:ascii="Times New Roman" w:hAnsi="Times New Roman"/>
          <w:sz w:val="22"/>
        </w:rPr>
        <w:t xml:space="preserve">Baum CM, Edwards D, Morrow-Howell N:  Identification and measurement of productive behaviors in senile dementia of the Alzheimer type. </w:t>
      </w:r>
      <w:r w:rsidRPr="004C30C4">
        <w:rPr>
          <w:rFonts w:ascii="Times New Roman" w:hAnsi="Times New Roman"/>
          <w:sz w:val="22"/>
          <w:u w:val="single"/>
        </w:rPr>
        <w:t>The Gerontologist</w:t>
      </w:r>
      <w:r>
        <w:rPr>
          <w:rFonts w:ascii="Times New Roman" w:hAnsi="Times New Roman"/>
          <w:sz w:val="22"/>
          <w:u w:val="single"/>
        </w:rPr>
        <w:t>.</w:t>
      </w:r>
      <w:r>
        <w:rPr>
          <w:rFonts w:ascii="Times New Roman" w:hAnsi="Times New Roman"/>
          <w:sz w:val="22"/>
        </w:rPr>
        <w:t xml:space="preserve"> 1993; 33:403-408.</w:t>
      </w:r>
    </w:p>
    <w:p w14:paraId="4D838A8A" w14:textId="77777777" w:rsidR="005864B2" w:rsidRPr="00BF5E4D" w:rsidRDefault="00CC5686" w:rsidP="005864B2">
      <w:pPr>
        <w:numPr>
          <w:ilvl w:val="0"/>
          <w:numId w:val="13"/>
        </w:numPr>
        <w:spacing w:after="120" w:line="240" w:lineRule="atLeast"/>
        <w:rPr>
          <w:rFonts w:ascii="Times New Roman" w:hAnsi="Times New Roman"/>
          <w:sz w:val="22"/>
        </w:rPr>
      </w:pPr>
      <w:hyperlink r:id="rId7" w:history="1">
        <w:r w:rsidR="005864B2" w:rsidRPr="0096593B">
          <w:rPr>
            <w:rFonts w:ascii="Times New Roman" w:hAnsi="Times New Roman"/>
            <w:sz w:val="22"/>
          </w:rPr>
          <w:t>Young VL</w:t>
        </w:r>
      </w:hyperlink>
      <w:r w:rsidR="005864B2" w:rsidRPr="0096593B">
        <w:rPr>
          <w:rFonts w:ascii="Times New Roman" w:hAnsi="Times New Roman"/>
          <w:sz w:val="22"/>
        </w:rPr>
        <w:t xml:space="preserve">. </w:t>
      </w:r>
      <w:hyperlink r:id="rId8" w:history="1">
        <w:r w:rsidR="005864B2" w:rsidRPr="0096593B">
          <w:rPr>
            <w:rFonts w:ascii="Times New Roman" w:hAnsi="Times New Roman"/>
            <w:sz w:val="22"/>
          </w:rPr>
          <w:t>Seaton MK</w:t>
        </w:r>
      </w:hyperlink>
      <w:r w:rsidR="005864B2" w:rsidRPr="0096593B">
        <w:rPr>
          <w:rFonts w:ascii="Times New Roman" w:hAnsi="Times New Roman"/>
          <w:sz w:val="22"/>
        </w:rPr>
        <w:t xml:space="preserve">. </w:t>
      </w:r>
      <w:hyperlink r:id="rId9" w:history="1">
        <w:r w:rsidR="005864B2" w:rsidRPr="0096593B">
          <w:rPr>
            <w:rFonts w:ascii="Times New Roman" w:hAnsi="Times New Roman"/>
            <w:sz w:val="22"/>
          </w:rPr>
          <w:t>Feely CA</w:t>
        </w:r>
      </w:hyperlink>
      <w:r w:rsidR="005864B2" w:rsidRPr="0096593B">
        <w:rPr>
          <w:rFonts w:ascii="Times New Roman" w:hAnsi="Times New Roman"/>
          <w:sz w:val="22"/>
        </w:rPr>
        <w:t xml:space="preserve">. </w:t>
      </w:r>
      <w:hyperlink r:id="rId10" w:history="1">
        <w:r w:rsidR="005864B2" w:rsidRPr="0096593B">
          <w:rPr>
            <w:rFonts w:ascii="Times New Roman" w:hAnsi="Times New Roman"/>
            <w:sz w:val="22"/>
          </w:rPr>
          <w:t>Arfken C</w:t>
        </w:r>
      </w:hyperlink>
      <w:r w:rsidR="005864B2" w:rsidRPr="0096593B">
        <w:rPr>
          <w:rFonts w:ascii="Times New Roman" w:hAnsi="Times New Roman"/>
          <w:sz w:val="22"/>
        </w:rPr>
        <w:t xml:space="preserve">. </w:t>
      </w:r>
      <w:hyperlink r:id="rId11" w:history="1">
        <w:r w:rsidR="005864B2" w:rsidRPr="0096593B">
          <w:rPr>
            <w:rFonts w:ascii="Times New Roman" w:hAnsi="Times New Roman"/>
            <w:bCs/>
            <w:sz w:val="22"/>
          </w:rPr>
          <w:t>Edwards</w:t>
        </w:r>
        <w:r w:rsidR="005864B2" w:rsidRPr="0096593B">
          <w:rPr>
            <w:rFonts w:ascii="Times New Roman" w:hAnsi="Times New Roman"/>
            <w:sz w:val="22"/>
          </w:rPr>
          <w:t xml:space="preserve"> DF</w:t>
        </w:r>
      </w:hyperlink>
      <w:r w:rsidR="005864B2" w:rsidRPr="0096593B">
        <w:rPr>
          <w:rFonts w:ascii="Times New Roman" w:hAnsi="Times New Roman"/>
          <w:sz w:val="22"/>
        </w:rPr>
        <w:t xml:space="preserve">. </w:t>
      </w:r>
      <w:hyperlink r:id="rId12" w:history="1">
        <w:r w:rsidR="005864B2" w:rsidRPr="0096593B">
          <w:rPr>
            <w:rFonts w:ascii="Times New Roman" w:hAnsi="Times New Roman"/>
            <w:sz w:val="22"/>
          </w:rPr>
          <w:t>Baum CM</w:t>
        </w:r>
      </w:hyperlink>
      <w:r w:rsidR="005864B2" w:rsidRPr="0096593B">
        <w:rPr>
          <w:rFonts w:ascii="Times New Roman" w:hAnsi="Times New Roman"/>
          <w:sz w:val="22"/>
        </w:rPr>
        <w:t xml:space="preserve">. </w:t>
      </w:r>
      <w:hyperlink r:id="rId13" w:history="1">
        <w:r w:rsidR="005864B2" w:rsidRPr="0096593B">
          <w:rPr>
            <w:rFonts w:ascii="Times New Roman" w:hAnsi="Times New Roman"/>
            <w:sz w:val="22"/>
          </w:rPr>
          <w:t>Logan S</w:t>
        </w:r>
      </w:hyperlink>
      <w:r w:rsidR="005864B2" w:rsidRPr="0096593B">
        <w:rPr>
          <w:rFonts w:ascii="Times New Roman" w:hAnsi="Times New Roman"/>
          <w:sz w:val="22"/>
        </w:rPr>
        <w:t xml:space="preserve">. Detecting cumulative trauma disorders in workers performing repetitive tasks. </w:t>
      </w:r>
      <w:r w:rsidR="005864B2" w:rsidRPr="0096593B">
        <w:rPr>
          <w:rFonts w:ascii="Times New Roman" w:hAnsi="Times New Roman"/>
          <w:sz w:val="22"/>
          <w:u w:val="single"/>
        </w:rPr>
        <w:t>American</w:t>
      </w:r>
      <w:r w:rsidR="005864B2" w:rsidRPr="004C30C4">
        <w:rPr>
          <w:rFonts w:ascii="Times New Roman" w:hAnsi="Times New Roman"/>
          <w:sz w:val="22"/>
          <w:u w:val="single"/>
        </w:rPr>
        <w:t xml:space="preserve"> Journal of Industrial Medicine</w:t>
      </w:r>
      <w:r w:rsidR="005864B2" w:rsidRPr="00BF5E4D">
        <w:rPr>
          <w:rFonts w:ascii="Times New Roman" w:hAnsi="Times New Roman"/>
          <w:sz w:val="22"/>
        </w:rPr>
        <w:t>. 1995;27(3):419-431.</w:t>
      </w:r>
    </w:p>
    <w:p w14:paraId="4A66AF84" w14:textId="77777777" w:rsidR="005864B2" w:rsidRDefault="005864B2" w:rsidP="005864B2">
      <w:pPr>
        <w:numPr>
          <w:ilvl w:val="0"/>
          <w:numId w:val="14"/>
        </w:numPr>
        <w:spacing w:after="120"/>
        <w:rPr>
          <w:rFonts w:ascii="Times New Roman" w:hAnsi="Times New Roman"/>
          <w:sz w:val="22"/>
        </w:rPr>
      </w:pPr>
      <w:r>
        <w:rPr>
          <w:rFonts w:ascii="Times New Roman" w:hAnsi="Times New Roman"/>
          <w:sz w:val="22"/>
        </w:rPr>
        <w:t xml:space="preserve">Edwards DF, Chen YW, Diringer MN:  The Unified Stroke Scale Is Valid And Reliable in Ischemic and Hemorrhagic Stroke. </w:t>
      </w:r>
      <w:r w:rsidRPr="004C30C4">
        <w:rPr>
          <w:rFonts w:ascii="Times New Roman" w:hAnsi="Times New Roman"/>
          <w:sz w:val="22"/>
          <w:u w:val="single"/>
        </w:rPr>
        <w:t>Stroke</w:t>
      </w:r>
      <w:r>
        <w:rPr>
          <w:rFonts w:ascii="Times New Roman" w:hAnsi="Times New Roman"/>
          <w:sz w:val="22"/>
        </w:rPr>
        <w:t>. 1995; 26:1859-1865.</w:t>
      </w:r>
    </w:p>
    <w:p w14:paraId="60683D8F" w14:textId="77777777" w:rsidR="005864B2" w:rsidRDefault="005864B2" w:rsidP="005864B2">
      <w:pPr>
        <w:numPr>
          <w:ilvl w:val="0"/>
          <w:numId w:val="15"/>
        </w:numPr>
        <w:spacing w:after="120"/>
        <w:rPr>
          <w:rFonts w:ascii="Times New Roman" w:hAnsi="Times New Roman"/>
          <w:sz w:val="22"/>
        </w:rPr>
      </w:pPr>
      <w:r>
        <w:rPr>
          <w:rFonts w:ascii="Times New Roman" w:hAnsi="Times New Roman"/>
          <w:sz w:val="22"/>
        </w:rPr>
        <w:t xml:space="preserve">Baum C, Edwards DF, Yonan C, Storandt M: The Relation of Neuropsychological Test Performance to Performance of Functional Tasks in Alzheimer's Disease. </w:t>
      </w:r>
      <w:r w:rsidRPr="004C30C4">
        <w:rPr>
          <w:rFonts w:ascii="Times New Roman" w:hAnsi="Times New Roman"/>
          <w:sz w:val="22"/>
          <w:u w:val="single"/>
        </w:rPr>
        <w:t>Archives of Clinical Neuropsychology</w:t>
      </w:r>
      <w:r>
        <w:rPr>
          <w:rFonts w:ascii="Times New Roman" w:hAnsi="Times New Roman"/>
          <w:sz w:val="22"/>
          <w:u w:val="single"/>
        </w:rPr>
        <w:t>.</w:t>
      </w:r>
      <w:r>
        <w:rPr>
          <w:rFonts w:ascii="Times New Roman" w:hAnsi="Times New Roman"/>
          <w:sz w:val="22"/>
        </w:rPr>
        <w:t xml:space="preserve"> 1995;11:69-75.</w:t>
      </w:r>
    </w:p>
    <w:p w14:paraId="1A0E724A" w14:textId="77777777" w:rsidR="005864B2" w:rsidRDefault="005864B2" w:rsidP="005864B2">
      <w:pPr>
        <w:numPr>
          <w:ilvl w:val="0"/>
          <w:numId w:val="16"/>
        </w:numPr>
        <w:spacing w:after="120"/>
        <w:rPr>
          <w:rFonts w:ascii="Times New Roman" w:hAnsi="Times New Roman"/>
          <w:sz w:val="22"/>
        </w:rPr>
      </w:pPr>
      <w:r>
        <w:rPr>
          <w:rFonts w:ascii="Times New Roman" w:hAnsi="Times New Roman"/>
          <w:sz w:val="22"/>
        </w:rPr>
        <w:t xml:space="preserve">Baum MC, McGeary T, Pankiewicz R, Braford T, Edwards DF:  An Activity Program for Cognitively Impaired Low-Income Inner City Residents.  In Lewis CB (Ed.). </w:t>
      </w:r>
      <w:r w:rsidRPr="004C30C4">
        <w:rPr>
          <w:rFonts w:ascii="Times New Roman" w:hAnsi="Times New Roman"/>
          <w:sz w:val="22"/>
          <w:u w:val="single"/>
        </w:rPr>
        <w:t>Topics in Geriatric Rehabilitation</w:t>
      </w:r>
      <w:r>
        <w:rPr>
          <w:rFonts w:ascii="Times New Roman" w:hAnsi="Times New Roman"/>
          <w:sz w:val="22"/>
          <w:u w:val="single"/>
        </w:rPr>
        <w:t>.</w:t>
      </w:r>
      <w:r>
        <w:rPr>
          <w:rFonts w:ascii="Times New Roman" w:hAnsi="Times New Roman"/>
          <w:sz w:val="22"/>
        </w:rPr>
        <w:t xml:space="preserve"> 1996; 12(2):54-62.</w:t>
      </w:r>
    </w:p>
    <w:p w14:paraId="37434478" w14:textId="77777777" w:rsidR="005864B2" w:rsidRDefault="005864B2" w:rsidP="005864B2">
      <w:pPr>
        <w:numPr>
          <w:ilvl w:val="0"/>
          <w:numId w:val="17"/>
        </w:numPr>
        <w:spacing w:after="120"/>
        <w:rPr>
          <w:rFonts w:ascii="Times New Roman" w:hAnsi="Times New Roman"/>
          <w:sz w:val="22"/>
        </w:rPr>
      </w:pPr>
      <w:r>
        <w:rPr>
          <w:rFonts w:ascii="Times New Roman" w:hAnsi="Times New Roman"/>
          <w:sz w:val="22"/>
        </w:rPr>
        <w:t xml:space="preserve">Edwards DF, Baum MC:  Functional Performance of Inner City African-American older persons with dementia.  In Lewis CB (Ed.). </w:t>
      </w:r>
      <w:r w:rsidRPr="004C30C4">
        <w:rPr>
          <w:rFonts w:ascii="Times New Roman" w:hAnsi="Times New Roman"/>
          <w:sz w:val="22"/>
          <w:u w:val="single"/>
        </w:rPr>
        <w:t>Topics in Geriatric Rehabilitation</w:t>
      </w:r>
      <w:r>
        <w:rPr>
          <w:rFonts w:ascii="Times New Roman" w:hAnsi="Times New Roman"/>
          <w:sz w:val="22"/>
          <w:u w:val="single"/>
        </w:rPr>
        <w:t>.</w:t>
      </w:r>
      <w:r>
        <w:rPr>
          <w:rFonts w:ascii="Times New Roman" w:hAnsi="Times New Roman"/>
          <w:sz w:val="22"/>
        </w:rPr>
        <w:t xml:space="preserve">  1996; 12(2):17-27.</w:t>
      </w:r>
    </w:p>
    <w:p w14:paraId="2AA6834A" w14:textId="1B7C0EA8" w:rsidR="005864B2" w:rsidRPr="005E7245" w:rsidRDefault="005864B2" w:rsidP="005864B2">
      <w:pPr>
        <w:numPr>
          <w:ilvl w:val="0"/>
          <w:numId w:val="17"/>
        </w:numPr>
        <w:spacing w:after="120"/>
        <w:rPr>
          <w:rFonts w:ascii="Times New Roman" w:hAnsi="Times New Roman"/>
          <w:sz w:val="22"/>
        </w:rPr>
      </w:pPr>
      <w:r>
        <w:rPr>
          <w:rFonts w:ascii="Times New Roman" w:hAnsi="Times New Roman"/>
          <w:sz w:val="22"/>
        </w:rPr>
        <w:t xml:space="preserve">Diringer MN, Edwards DF: Does Modification of the Insbruck and Glasgow Coma Scales Improve Their Ability to Predict Functional Outcomes? </w:t>
      </w:r>
      <w:r w:rsidRPr="004C30C4">
        <w:rPr>
          <w:rFonts w:ascii="Times New Roman" w:hAnsi="Times New Roman"/>
          <w:sz w:val="22"/>
          <w:u w:val="single"/>
        </w:rPr>
        <w:t>Archives of Neurology</w:t>
      </w:r>
      <w:r w:rsidR="00A02D31">
        <w:rPr>
          <w:rFonts w:ascii="Times New Roman" w:hAnsi="Times New Roman"/>
          <w:sz w:val="22"/>
        </w:rPr>
        <w:t>.  1997, 54</w:t>
      </w:r>
      <w:r>
        <w:rPr>
          <w:rFonts w:ascii="Times New Roman" w:hAnsi="Times New Roman"/>
          <w:sz w:val="22"/>
        </w:rPr>
        <w:t>:606-611.</w:t>
      </w:r>
      <w:r w:rsidRPr="005E7245">
        <w:rPr>
          <w:rFonts w:ascii="Verdana" w:hAnsi="Verdana"/>
        </w:rPr>
        <w:t xml:space="preserve"> </w:t>
      </w:r>
    </w:p>
    <w:p w14:paraId="5107839A" w14:textId="77777777" w:rsidR="005864B2" w:rsidRPr="005E7245" w:rsidRDefault="00CC5686" w:rsidP="005864B2">
      <w:pPr>
        <w:numPr>
          <w:ilvl w:val="0"/>
          <w:numId w:val="17"/>
        </w:numPr>
        <w:spacing w:after="120"/>
        <w:rPr>
          <w:rFonts w:ascii="Times New Roman" w:hAnsi="Times New Roman"/>
          <w:sz w:val="22"/>
        </w:rPr>
      </w:pPr>
      <w:hyperlink r:id="rId14" w:history="1">
        <w:r w:rsidR="005864B2" w:rsidRPr="005E7245">
          <w:rPr>
            <w:rFonts w:ascii="Times New Roman" w:hAnsi="Times New Roman"/>
            <w:sz w:val="22"/>
          </w:rPr>
          <w:t>Higgs PE</w:t>
        </w:r>
      </w:hyperlink>
      <w:r w:rsidR="005864B2" w:rsidRPr="005E7245">
        <w:rPr>
          <w:rFonts w:ascii="Times New Roman" w:hAnsi="Times New Roman"/>
          <w:sz w:val="22"/>
        </w:rPr>
        <w:t xml:space="preserve">. </w:t>
      </w:r>
      <w:hyperlink r:id="rId15" w:history="1">
        <w:r w:rsidR="005864B2" w:rsidRPr="005E7245">
          <w:rPr>
            <w:rFonts w:ascii="Times New Roman" w:hAnsi="Times New Roman"/>
            <w:bCs/>
            <w:sz w:val="22"/>
          </w:rPr>
          <w:t>Edwards</w:t>
        </w:r>
        <w:r w:rsidR="005864B2" w:rsidRPr="005E7245">
          <w:rPr>
            <w:rFonts w:ascii="Times New Roman" w:hAnsi="Times New Roman"/>
            <w:sz w:val="22"/>
          </w:rPr>
          <w:t xml:space="preserve"> DF</w:t>
        </w:r>
      </w:hyperlink>
      <w:r w:rsidR="005864B2" w:rsidRPr="005E7245">
        <w:rPr>
          <w:rFonts w:ascii="Times New Roman" w:hAnsi="Times New Roman"/>
          <w:sz w:val="22"/>
        </w:rPr>
        <w:t xml:space="preserve">. </w:t>
      </w:r>
      <w:hyperlink r:id="rId16" w:history="1">
        <w:r w:rsidR="005864B2" w:rsidRPr="005E7245">
          <w:rPr>
            <w:rFonts w:ascii="Times New Roman" w:hAnsi="Times New Roman"/>
            <w:sz w:val="22"/>
          </w:rPr>
          <w:t>Martin DS</w:t>
        </w:r>
      </w:hyperlink>
      <w:r w:rsidR="005864B2" w:rsidRPr="005E7245">
        <w:rPr>
          <w:rFonts w:ascii="Times New Roman" w:hAnsi="Times New Roman"/>
          <w:sz w:val="22"/>
        </w:rPr>
        <w:t xml:space="preserve">. </w:t>
      </w:r>
      <w:hyperlink r:id="rId17" w:history="1">
        <w:r w:rsidR="005864B2" w:rsidRPr="005E7245">
          <w:rPr>
            <w:rFonts w:ascii="Times New Roman" w:hAnsi="Times New Roman"/>
            <w:sz w:val="22"/>
          </w:rPr>
          <w:t>Weeks PM</w:t>
        </w:r>
      </w:hyperlink>
      <w:r w:rsidR="005864B2" w:rsidRPr="005E7245">
        <w:rPr>
          <w:rFonts w:ascii="Times New Roman" w:hAnsi="Times New Roman"/>
          <w:sz w:val="22"/>
        </w:rPr>
        <w:t xml:space="preserve">. Relation of preoperative nerve-conduction values to outcome in workers with surgically treated carpal tunnel syndrome. </w:t>
      </w:r>
      <w:r w:rsidR="005864B2" w:rsidRPr="004C30C4">
        <w:rPr>
          <w:rFonts w:ascii="Times New Roman" w:hAnsi="Times New Roman"/>
          <w:sz w:val="22"/>
          <w:u w:val="single"/>
        </w:rPr>
        <w:t>Journal of Hand Surgery</w:t>
      </w:r>
      <w:r w:rsidR="005864B2" w:rsidRPr="005E7245">
        <w:rPr>
          <w:rFonts w:ascii="Times New Roman" w:hAnsi="Times New Roman"/>
          <w:sz w:val="22"/>
        </w:rPr>
        <w:t>. 1997;22(2):216-221.</w:t>
      </w:r>
    </w:p>
    <w:p w14:paraId="28507CFE"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Diringer MN, Edwards DF, Zazulia AR. Hydrocephalus: A Previously Unrecognized Predictor of Poor Outcome from Intracerebral Hemorrhage. </w:t>
      </w:r>
      <w:r w:rsidRPr="004C30C4">
        <w:rPr>
          <w:rFonts w:ascii="Times New Roman" w:hAnsi="Times New Roman"/>
          <w:sz w:val="22"/>
          <w:u w:val="single"/>
        </w:rPr>
        <w:t>Stroke</w:t>
      </w:r>
      <w:r>
        <w:rPr>
          <w:rFonts w:ascii="Times New Roman" w:hAnsi="Times New Roman"/>
          <w:sz w:val="22"/>
          <w:u w:val="single"/>
        </w:rPr>
        <w:t>.</w:t>
      </w:r>
      <w:r w:rsidRPr="004C30C4">
        <w:rPr>
          <w:rFonts w:ascii="Times New Roman" w:hAnsi="Times New Roman"/>
          <w:sz w:val="22"/>
          <w:u w:val="single"/>
        </w:rPr>
        <w:t xml:space="preserve"> </w:t>
      </w:r>
      <w:r>
        <w:rPr>
          <w:rFonts w:ascii="Times New Roman" w:hAnsi="Times New Roman"/>
          <w:sz w:val="22"/>
        </w:rPr>
        <w:t>1998; 29:1256-1262.</w:t>
      </w:r>
    </w:p>
    <w:p w14:paraId="32D7F224"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Diringer MN, Edwards DF, Mattson DE, Akins PK, Sheedy C, Hsu CY , Dromerick, AW. Predictors of Acute Hospital Costs for Treatment of Acute Stroke in an Academic Center. </w:t>
      </w:r>
      <w:r w:rsidRPr="001A2D1C">
        <w:rPr>
          <w:rFonts w:ascii="Times New Roman" w:hAnsi="Times New Roman"/>
          <w:sz w:val="22"/>
          <w:u w:val="single"/>
        </w:rPr>
        <w:t>Stroke</w:t>
      </w:r>
      <w:r>
        <w:rPr>
          <w:rFonts w:ascii="Times New Roman" w:hAnsi="Times New Roman"/>
          <w:sz w:val="22"/>
        </w:rPr>
        <w:t>. 1999; 30:724-728.</w:t>
      </w:r>
    </w:p>
    <w:p w14:paraId="21712F10"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Edwards DF, Hollingsworth H, Zazulia, A, Diringer MN. Do Artificial Neural Networks Improve the Prediction of Mortality in Supratentorial Intracerebral Hemorrhage ?  </w:t>
      </w:r>
      <w:r w:rsidRPr="001A2D1C">
        <w:rPr>
          <w:rFonts w:ascii="Times New Roman" w:hAnsi="Times New Roman"/>
          <w:sz w:val="22"/>
          <w:u w:val="single"/>
        </w:rPr>
        <w:t>Neurology.</w:t>
      </w:r>
      <w:r>
        <w:rPr>
          <w:rFonts w:ascii="Times New Roman" w:hAnsi="Times New Roman"/>
          <w:sz w:val="22"/>
        </w:rPr>
        <w:t xml:space="preserve"> 1999;53(2):351-7. </w:t>
      </w:r>
    </w:p>
    <w:p w14:paraId="0E274671" w14:textId="77777777" w:rsidR="005864B2" w:rsidRDefault="005864B2" w:rsidP="005864B2">
      <w:pPr>
        <w:numPr>
          <w:ilvl w:val="0"/>
          <w:numId w:val="18"/>
        </w:numPr>
        <w:rPr>
          <w:rFonts w:ascii="Times New Roman" w:hAnsi="Times New Roman"/>
          <w:sz w:val="22"/>
        </w:rPr>
      </w:pPr>
      <w:r>
        <w:rPr>
          <w:rFonts w:ascii="Times New Roman" w:hAnsi="Times New Roman"/>
          <w:sz w:val="22"/>
        </w:rPr>
        <w:lastRenderedPageBreak/>
        <w:t xml:space="preserve">Edwards DF, Baum CM, Meisel M,Depke M, Williams J, Braford T, Morrow-Howell N, Morris, JC. Home-based multidisciplinary Diagnosis and Treatment of Inner City Elderly with Dementia. </w:t>
      </w:r>
      <w:r w:rsidRPr="001A2D1C">
        <w:rPr>
          <w:rFonts w:ascii="Times New Roman" w:hAnsi="Times New Roman"/>
          <w:sz w:val="22"/>
          <w:u w:val="single"/>
        </w:rPr>
        <w:t>The Gerontologist</w:t>
      </w:r>
      <w:r>
        <w:rPr>
          <w:rFonts w:ascii="Times New Roman" w:hAnsi="Times New Roman"/>
          <w:sz w:val="22"/>
        </w:rPr>
        <w:t>. 1999; 39: 483-488 .</w:t>
      </w:r>
    </w:p>
    <w:p w14:paraId="13C6176C"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Baum CM, Edwards DF: Documenting Productive Behaviors: Using the Functional Behavior Profile to Plan Discharge Following Stroke. </w:t>
      </w:r>
      <w:r w:rsidRPr="001A2D1C">
        <w:rPr>
          <w:rFonts w:ascii="Times New Roman" w:hAnsi="Times New Roman"/>
          <w:sz w:val="22"/>
          <w:u w:val="single"/>
        </w:rPr>
        <w:t>Journal of Gerontological Nursing.</w:t>
      </w:r>
      <w:r>
        <w:rPr>
          <w:rFonts w:ascii="Times New Roman" w:hAnsi="Times New Roman"/>
          <w:sz w:val="22"/>
        </w:rPr>
        <w:t xml:space="preserve"> 2000; 26: 34-43.</w:t>
      </w:r>
    </w:p>
    <w:p w14:paraId="317D50D1" w14:textId="77777777" w:rsidR="005864B2" w:rsidRDefault="005864B2" w:rsidP="005864B2">
      <w:pPr>
        <w:numPr>
          <w:ilvl w:val="0"/>
          <w:numId w:val="18"/>
        </w:numPr>
        <w:rPr>
          <w:rFonts w:ascii="Times New Roman" w:hAnsi="Times New Roman"/>
          <w:sz w:val="22"/>
        </w:rPr>
      </w:pPr>
      <w:r w:rsidRPr="0096593B">
        <w:rPr>
          <w:rFonts w:ascii="Times New Roman" w:hAnsi="Times New Roman"/>
          <w:sz w:val="22"/>
        </w:rPr>
        <w:t>Higgs PE, Edwards DF, Harbin RE, Higgs PC: Evaluation of a Self-Directed Smoking</w:t>
      </w:r>
      <w:r>
        <w:rPr>
          <w:rFonts w:ascii="Times New Roman" w:hAnsi="Times New Roman"/>
          <w:sz w:val="22"/>
        </w:rPr>
        <w:t xml:space="preserve"> Prevention and Cessation Program. </w:t>
      </w:r>
      <w:r w:rsidRPr="001A2D1C">
        <w:rPr>
          <w:rFonts w:ascii="Times New Roman" w:hAnsi="Times New Roman"/>
          <w:sz w:val="22"/>
          <w:u w:val="single"/>
        </w:rPr>
        <w:t>Pediatric Nursing</w:t>
      </w:r>
      <w:r>
        <w:rPr>
          <w:rFonts w:ascii="Times New Roman" w:hAnsi="Times New Roman"/>
          <w:sz w:val="22"/>
        </w:rPr>
        <w:t>. 2000; 26: 150-155.</w:t>
      </w:r>
    </w:p>
    <w:p w14:paraId="2F923FD0"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Baum CM, Edwards DF, Perlmutter M.Measuring Function in Alzheimer's Disease. </w:t>
      </w:r>
      <w:r w:rsidRPr="001A2D1C">
        <w:rPr>
          <w:rFonts w:ascii="Times New Roman" w:hAnsi="Times New Roman"/>
          <w:sz w:val="22"/>
          <w:u w:val="single"/>
        </w:rPr>
        <w:t>Alzheimer's Care Quarterly</w:t>
      </w:r>
      <w:r>
        <w:rPr>
          <w:rFonts w:ascii="Times New Roman" w:hAnsi="Times New Roman"/>
          <w:sz w:val="22"/>
        </w:rPr>
        <w:t>. 2000; 1: 44-61.</w:t>
      </w:r>
    </w:p>
    <w:p w14:paraId="18A6D8E5"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Dromerick AW, Edwards DF, Hahn MG. Does the Application of Constraint Induced Movement Therapy During Acute Rehabilitation Reduce Hemiparisis After Stroke? </w:t>
      </w:r>
      <w:r w:rsidRPr="001A2D1C">
        <w:rPr>
          <w:rFonts w:ascii="Times New Roman" w:hAnsi="Times New Roman"/>
          <w:sz w:val="22"/>
          <w:u w:val="single"/>
        </w:rPr>
        <w:t>Stroke.</w:t>
      </w:r>
      <w:r>
        <w:rPr>
          <w:rFonts w:ascii="Times New Roman" w:hAnsi="Times New Roman"/>
          <w:sz w:val="22"/>
        </w:rPr>
        <w:t xml:space="preserve"> 2000; 31: 2984-2988.</w:t>
      </w:r>
    </w:p>
    <w:p w14:paraId="53DB83DC"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Diringer MN, Edwards DF. Admission to a Neuro Intensive Care Unit is Associated with Reduced Mortality Following Intracerebral Hemorrhage. </w:t>
      </w:r>
      <w:r w:rsidRPr="001A2D1C">
        <w:rPr>
          <w:rFonts w:ascii="Times New Roman" w:hAnsi="Times New Roman"/>
          <w:sz w:val="22"/>
          <w:u w:val="single"/>
        </w:rPr>
        <w:t>Critical Care Medicine.</w:t>
      </w:r>
      <w:r>
        <w:rPr>
          <w:rFonts w:ascii="Times New Roman" w:hAnsi="Times New Roman"/>
          <w:sz w:val="22"/>
        </w:rPr>
        <w:t xml:space="preserve"> 2001; 29: 635-640.</w:t>
      </w:r>
    </w:p>
    <w:p w14:paraId="275E7161" w14:textId="77777777" w:rsidR="005864B2" w:rsidRDefault="005864B2" w:rsidP="005864B2">
      <w:pPr>
        <w:numPr>
          <w:ilvl w:val="0"/>
          <w:numId w:val="18"/>
        </w:numPr>
        <w:rPr>
          <w:rFonts w:ascii="TmsRmn 12pt" w:hAnsi="TmsRmn 12pt"/>
        </w:rPr>
      </w:pPr>
      <w:r>
        <w:rPr>
          <w:rFonts w:ascii="Times New Roman" w:hAnsi="Times New Roman"/>
          <w:sz w:val="22"/>
        </w:rPr>
        <w:t xml:space="preserve">Dromerick AW, Edwards DF. Relationship of Post-Void Residual to Urinary Tract Infection after Stroke. </w:t>
      </w:r>
      <w:r w:rsidRPr="001A2D1C">
        <w:rPr>
          <w:rFonts w:ascii="Times New Roman" w:hAnsi="Times New Roman"/>
          <w:sz w:val="22"/>
          <w:u w:val="single"/>
        </w:rPr>
        <w:t>Archives of Physical Medicine and Rehabilitation</w:t>
      </w:r>
      <w:r>
        <w:rPr>
          <w:rFonts w:ascii="Times New Roman" w:hAnsi="Times New Roman"/>
          <w:sz w:val="22"/>
        </w:rPr>
        <w:t xml:space="preserve"> . 2003; 84: 1369-1372. </w:t>
      </w:r>
    </w:p>
    <w:p w14:paraId="6D3063A3"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Dromerick AW, Edwards DF, Diringer MN. Sensitivity to Changes in Disability after Stroke: A Comparison of Four Scales Used in Clinical Trials. </w:t>
      </w:r>
      <w:r w:rsidRPr="001A2D1C">
        <w:rPr>
          <w:rFonts w:ascii="Times New Roman" w:hAnsi="Times New Roman"/>
          <w:sz w:val="22"/>
          <w:u w:val="single"/>
        </w:rPr>
        <w:t>Journal of Rehabilitation Research and Development</w:t>
      </w:r>
      <w:r>
        <w:rPr>
          <w:rFonts w:ascii="Times New Roman" w:hAnsi="Times New Roman"/>
          <w:sz w:val="22"/>
        </w:rPr>
        <w:t>, 2003 40: 1-8</w:t>
      </w:r>
    </w:p>
    <w:p w14:paraId="746B5667"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Baum CM &amp; Edwards D:  What persons with dementia can do:  A tool for communication about daily activities. </w:t>
      </w:r>
      <w:r w:rsidRPr="001A2D1C">
        <w:rPr>
          <w:rFonts w:ascii="Times New Roman" w:hAnsi="Times New Roman"/>
          <w:sz w:val="22"/>
          <w:u w:val="single"/>
        </w:rPr>
        <w:t>Alzheimer’s Care Quarterly</w:t>
      </w:r>
      <w:r>
        <w:rPr>
          <w:rFonts w:ascii="Times New Roman" w:hAnsi="Times New Roman"/>
          <w:sz w:val="22"/>
        </w:rPr>
        <w:t>. 2003; 4:108-118.</w:t>
      </w:r>
    </w:p>
    <w:p w14:paraId="54DEA6BA" w14:textId="77777777" w:rsidR="005864B2" w:rsidRDefault="005864B2" w:rsidP="005864B2">
      <w:pPr>
        <w:numPr>
          <w:ilvl w:val="0"/>
          <w:numId w:val="18"/>
        </w:numPr>
        <w:rPr>
          <w:rFonts w:ascii="Times New Roman" w:hAnsi="Times New Roman"/>
          <w:sz w:val="22"/>
        </w:rPr>
      </w:pPr>
      <w:r>
        <w:rPr>
          <w:rFonts w:ascii="Times New Roman" w:hAnsi="Times New Roman"/>
          <w:sz w:val="22"/>
        </w:rPr>
        <w:t xml:space="preserve">Deibert E. Barzilai, B., Braverman, A., Edwards, DF., Aiyagari, V, Diringer, M. Elevated Troponin I is a Marker for Reversible Left Ventricular Dysfunction in Patients with Nontraumatic Subarachnoid Hemorrhage: A prospective study and review of the literature. </w:t>
      </w:r>
      <w:r w:rsidRPr="001A2D1C">
        <w:rPr>
          <w:rFonts w:ascii="Times New Roman" w:hAnsi="Times New Roman"/>
          <w:sz w:val="22"/>
          <w:u w:val="single"/>
        </w:rPr>
        <w:t>Journal of Neurosurgery</w:t>
      </w:r>
      <w:r>
        <w:rPr>
          <w:rFonts w:ascii="Times New Roman" w:hAnsi="Times New Roman"/>
          <w:sz w:val="22"/>
        </w:rPr>
        <w:t xml:space="preserve">.  2003; 98(4):741-6. </w:t>
      </w:r>
    </w:p>
    <w:p w14:paraId="7CAF0A67"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Li H, Edwards DF., Morrow-Howell N. Utilization of Formal and Informal Support by Caregivers of African American Elders with Dementia. </w:t>
      </w:r>
      <w:r w:rsidRPr="004B42AF">
        <w:rPr>
          <w:rFonts w:ascii="Times New Roman" w:hAnsi="Times New Roman"/>
          <w:sz w:val="22"/>
          <w:szCs w:val="22"/>
          <w:u w:val="single"/>
        </w:rPr>
        <w:t>Family Relations</w:t>
      </w:r>
      <w:r w:rsidRPr="004B42AF">
        <w:rPr>
          <w:rFonts w:ascii="Times New Roman" w:hAnsi="Times New Roman"/>
          <w:sz w:val="22"/>
          <w:szCs w:val="22"/>
        </w:rPr>
        <w:t>. 2004;85 (1)55-63.</w:t>
      </w:r>
    </w:p>
    <w:p w14:paraId="622F13A4"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Stark S. Edwards DF, Hollingsworth H, Gray, D.Validation of the Reintegration to Normal Living Index on a population of community dwelling people with mobility limitation. </w:t>
      </w:r>
      <w:r w:rsidRPr="004B42AF">
        <w:rPr>
          <w:rFonts w:ascii="Times New Roman" w:hAnsi="Times New Roman"/>
          <w:sz w:val="22"/>
          <w:szCs w:val="22"/>
          <w:u w:val="single"/>
        </w:rPr>
        <w:t>Archives of Physical Medicine and Rehabilitation</w:t>
      </w:r>
      <w:r w:rsidRPr="004B42AF">
        <w:rPr>
          <w:rFonts w:ascii="Times New Roman" w:hAnsi="Times New Roman"/>
          <w:sz w:val="22"/>
          <w:szCs w:val="22"/>
        </w:rPr>
        <w:t>. 2005;86(2):344-5 .</w:t>
      </w:r>
    </w:p>
    <w:p w14:paraId="43116F17"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Lang CE, Wagner JM, Bastian AJ, Hu Q, Edwards DF, Sahrmann SA, Dromerick AW.  Deficits in grasp versus reach during acute hemiparisis.  </w:t>
      </w:r>
      <w:r w:rsidRPr="004B42AF">
        <w:rPr>
          <w:rFonts w:ascii="Times New Roman" w:hAnsi="Times New Roman"/>
          <w:sz w:val="22"/>
          <w:szCs w:val="22"/>
          <w:u w:val="single"/>
        </w:rPr>
        <w:t>Experimental Brain Research</w:t>
      </w:r>
      <w:r w:rsidRPr="004B42AF">
        <w:rPr>
          <w:rFonts w:ascii="Times New Roman" w:hAnsi="Times New Roman"/>
          <w:sz w:val="22"/>
          <w:szCs w:val="22"/>
        </w:rPr>
        <w:t>.2005;166:126-136.</w:t>
      </w:r>
    </w:p>
    <w:p w14:paraId="0EDFB082"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Edwards DF, Hahn MG, Sheedy C, Hsu C &amp; Dromerick AW. Post Stroke Incontinence and Quality of Life: When Does Urinary Loss Become Incontinence?  </w:t>
      </w:r>
      <w:r w:rsidRPr="004B42AF">
        <w:rPr>
          <w:rFonts w:ascii="Times New Roman" w:hAnsi="Times New Roman"/>
          <w:sz w:val="22"/>
          <w:szCs w:val="22"/>
          <w:u w:val="single"/>
        </w:rPr>
        <w:t>Neurourology and Urodynamics</w:t>
      </w:r>
      <w:r w:rsidRPr="004B42AF">
        <w:rPr>
          <w:rFonts w:ascii="Times New Roman" w:hAnsi="Times New Roman"/>
          <w:sz w:val="22"/>
          <w:szCs w:val="22"/>
        </w:rPr>
        <w:t>.  2006; 25(1)39-45.</w:t>
      </w:r>
    </w:p>
    <w:p w14:paraId="368314F6" w14:textId="77777777" w:rsidR="005864B2" w:rsidRPr="004B42AF" w:rsidRDefault="005864B2" w:rsidP="005864B2">
      <w:pPr>
        <w:numPr>
          <w:ilvl w:val="0"/>
          <w:numId w:val="18"/>
        </w:numPr>
        <w:rPr>
          <w:rFonts w:ascii="Times New Roman" w:hAnsi="Times New Roman"/>
          <w:sz w:val="22"/>
          <w:szCs w:val="22"/>
        </w:rPr>
      </w:pPr>
      <w:r>
        <w:rPr>
          <w:rFonts w:ascii="Times New Roman" w:hAnsi="Times New Roman"/>
          <w:sz w:val="22"/>
          <w:szCs w:val="22"/>
        </w:rPr>
        <w:t>Edwards DF</w:t>
      </w:r>
      <w:r w:rsidRPr="004B42AF">
        <w:rPr>
          <w:rFonts w:ascii="Times New Roman" w:hAnsi="Times New Roman"/>
          <w:sz w:val="22"/>
          <w:szCs w:val="22"/>
        </w:rPr>
        <w:t>, Hahn MG., Baum C., Perlmutter MS</w:t>
      </w:r>
      <w:r>
        <w:rPr>
          <w:rFonts w:ascii="Times New Roman" w:hAnsi="Times New Roman"/>
          <w:sz w:val="22"/>
          <w:szCs w:val="22"/>
        </w:rPr>
        <w:t xml:space="preserve">, Sheedy C, </w:t>
      </w:r>
      <w:r w:rsidRPr="004B42AF">
        <w:rPr>
          <w:rFonts w:ascii="Times New Roman" w:hAnsi="Times New Roman"/>
          <w:sz w:val="22"/>
          <w:szCs w:val="22"/>
        </w:rPr>
        <w:t>Dromerick AW. Undetected Imp</w:t>
      </w:r>
      <w:r>
        <w:rPr>
          <w:rFonts w:ascii="Times New Roman" w:hAnsi="Times New Roman"/>
          <w:sz w:val="22"/>
          <w:szCs w:val="22"/>
        </w:rPr>
        <w:t>airment in Persons with Stroke:</w:t>
      </w:r>
      <w:r w:rsidRPr="004B42AF">
        <w:rPr>
          <w:rFonts w:ascii="Times New Roman" w:hAnsi="Times New Roman"/>
          <w:sz w:val="22"/>
          <w:szCs w:val="22"/>
        </w:rPr>
        <w:t xml:space="preserve">Validation of the Post-Stroke Rehabilitation Guidelines. </w:t>
      </w:r>
      <w:r w:rsidRPr="004B42AF">
        <w:rPr>
          <w:rFonts w:ascii="Times New Roman" w:hAnsi="Times New Roman"/>
          <w:sz w:val="22"/>
          <w:szCs w:val="22"/>
          <w:u w:val="single"/>
        </w:rPr>
        <w:t>Neurorehabilitation and Neural Repair</w:t>
      </w:r>
      <w:r w:rsidRPr="004B42AF">
        <w:rPr>
          <w:rFonts w:ascii="Times New Roman" w:hAnsi="Times New Roman"/>
          <w:sz w:val="22"/>
          <w:szCs w:val="22"/>
        </w:rPr>
        <w:t xml:space="preserve">. 2006;20: 42-48.  </w:t>
      </w:r>
    </w:p>
    <w:p w14:paraId="5DC801E0" w14:textId="77777777" w:rsidR="005864B2"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Dromerick  AW.,Kumar A., Volshteyn  O., Edwards DF. Hemiplegic shoulder pain syndrome: Interrater reliability of physical diagnosis signs. </w:t>
      </w:r>
      <w:r w:rsidRPr="004B42AF">
        <w:rPr>
          <w:rFonts w:ascii="Times New Roman" w:hAnsi="Times New Roman"/>
          <w:sz w:val="22"/>
          <w:szCs w:val="22"/>
          <w:u w:val="single"/>
        </w:rPr>
        <w:t>Archives of Physical Medicine and Rehabilitation</w:t>
      </w:r>
      <w:r w:rsidRPr="004B42AF">
        <w:rPr>
          <w:rFonts w:ascii="Times New Roman" w:hAnsi="Times New Roman"/>
          <w:sz w:val="22"/>
          <w:szCs w:val="22"/>
        </w:rPr>
        <w:t xml:space="preserve">. 2006;87 (2): 294-295. </w:t>
      </w:r>
    </w:p>
    <w:p w14:paraId="5CFCC66A" w14:textId="77777777" w:rsidR="005864B2" w:rsidRPr="00D3485E" w:rsidRDefault="005864B2" w:rsidP="005864B2">
      <w:pPr>
        <w:pStyle w:val="BodyText2"/>
        <w:numPr>
          <w:ilvl w:val="0"/>
          <w:numId w:val="18"/>
        </w:numPr>
        <w:tabs>
          <w:tab w:val="num" w:pos="1890"/>
        </w:tabs>
        <w:ind w:right="540"/>
        <w:rPr>
          <w:sz w:val="22"/>
        </w:rPr>
      </w:pPr>
      <w:r w:rsidRPr="00530C7D">
        <w:rPr>
          <w:sz w:val="22"/>
          <w:szCs w:val="22"/>
        </w:rPr>
        <w:t xml:space="preserve">Edwards DF, Hahn MG, Baum,CM,Dromerick AW. </w:t>
      </w:r>
      <w:r>
        <w:rPr>
          <w:sz w:val="22"/>
          <w:szCs w:val="22"/>
        </w:rPr>
        <w:t>The impact of m</w:t>
      </w:r>
      <w:r w:rsidRPr="00E47C12">
        <w:rPr>
          <w:sz w:val="22"/>
          <w:szCs w:val="22"/>
        </w:rPr>
        <w:t xml:space="preserve">ild stroke on activity participation and life satisfaction. </w:t>
      </w:r>
      <w:r w:rsidRPr="00E47C12">
        <w:rPr>
          <w:sz w:val="22"/>
          <w:szCs w:val="22"/>
          <w:u w:val="single"/>
        </w:rPr>
        <w:t xml:space="preserve">Journal of  </w:t>
      </w:r>
      <w:r>
        <w:rPr>
          <w:sz w:val="22"/>
          <w:szCs w:val="22"/>
          <w:u w:val="single"/>
        </w:rPr>
        <w:t xml:space="preserve">Stroke and </w:t>
      </w:r>
      <w:r w:rsidRPr="00E47C12">
        <w:rPr>
          <w:sz w:val="22"/>
          <w:szCs w:val="22"/>
          <w:u w:val="single"/>
        </w:rPr>
        <w:t xml:space="preserve">Cerebrovascular Disease </w:t>
      </w:r>
      <w:r w:rsidRPr="00E47C12">
        <w:rPr>
          <w:sz w:val="22"/>
          <w:szCs w:val="22"/>
        </w:rPr>
        <w:t xml:space="preserve"> </w:t>
      </w:r>
      <w:r>
        <w:rPr>
          <w:sz w:val="22"/>
          <w:szCs w:val="22"/>
        </w:rPr>
        <w:t>. 2006; 15: 151-157.</w:t>
      </w:r>
    </w:p>
    <w:p w14:paraId="6854BAC1"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 xml:space="preserve">Wagner JM, Lang CE, Bastian AJ, Sahrmann SA, </w:t>
      </w:r>
      <w:r>
        <w:rPr>
          <w:rFonts w:ascii="Times New Roman" w:hAnsi="Times New Roman"/>
          <w:sz w:val="22"/>
          <w:szCs w:val="22"/>
        </w:rPr>
        <w:t>Hu, Q,</w:t>
      </w:r>
      <w:r w:rsidRPr="004B42AF">
        <w:rPr>
          <w:rFonts w:ascii="Times New Roman" w:hAnsi="Times New Roman"/>
          <w:sz w:val="22"/>
          <w:szCs w:val="22"/>
        </w:rPr>
        <w:t xml:space="preserve">Edwards DF, Dromerick AW  Relationships between </w:t>
      </w:r>
      <w:r>
        <w:rPr>
          <w:rFonts w:ascii="Times New Roman" w:hAnsi="Times New Roman"/>
          <w:sz w:val="22"/>
          <w:szCs w:val="22"/>
        </w:rPr>
        <w:t xml:space="preserve">sensorimotor </w:t>
      </w:r>
      <w:r w:rsidRPr="004B42AF">
        <w:rPr>
          <w:rFonts w:ascii="Times New Roman" w:hAnsi="Times New Roman"/>
          <w:sz w:val="22"/>
          <w:szCs w:val="22"/>
        </w:rPr>
        <w:t xml:space="preserve"> impairments </w:t>
      </w:r>
      <w:r>
        <w:rPr>
          <w:rFonts w:ascii="Times New Roman" w:hAnsi="Times New Roman"/>
          <w:sz w:val="22"/>
          <w:szCs w:val="22"/>
        </w:rPr>
        <w:t>and reaching deficits in</w:t>
      </w:r>
      <w:r w:rsidRPr="004B42AF">
        <w:rPr>
          <w:rFonts w:ascii="Times New Roman" w:hAnsi="Times New Roman"/>
          <w:sz w:val="22"/>
          <w:szCs w:val="22"/>
        </w:rPr>
        <w:t xml:space="preserve"> acute hemipar</w:t>
      </w:r>
      <w:r>
        <w:rPr>
          <w:rFonts w:ascii="Times New Roman" w:hAnsi="Times New Roman"/>
          <w:sz w:val="22"/>
          <w:szCs w:val="22"/>
        </w:rPr>
        <w:t>e</w:t>
      </w:r>
      <w:r w:rsidRPr="004B42AF">
        <w:rPr>
          <w:rFonts w:ascii="Times New Roman" w:hAnsi="Times New Roman"/>
          <w:sz w:val="22"/>
          <w:szCs w:val="22"/>
        </w:rPr>
        <w:t xml:space="preserve">sis . </w:t>
      </w:r>
      <w:r w:rsidRPr="004B42AF">
        <w:rPr>
          <w:rFonts w:ascii="Times New Roman" w:hAnsi="Times New Roman"/>
          <w:sz w:val="22"/>
          <w:szCs w:val="22"/>
          <w:u w:val="single"/>
        </w:rPr>
        <w:t>Neurorehabilitation and Neural Repair</w:t>
      </w:r>
      <w:r w:rsidRPr="004B42AF">
        <w:rPr>
          <w:rFonts w:ascii="Times New Roman" w:hAnsi="Times New Roman"/>
          <w:i/>
          <w:sz w:val="22"/>
          <w:szCs w:val="22"/>
        </w:rPr>
        <w:t xml:space="preserve">. </w:t>
      </w:r>
      <w:r>
        <w:rPr>
          <w:rFonts w:ascii="Times New Roman" w:hAnsi="Times New Roman"/>
          <w:sz w:val="22"/>
          <w:szCs w:val="22"/>
        </w:rPr>
        <w:t>2006;20:406-416.</w:t>
      </w:r>
    </w:p>
    <w:p w14:paraId="158D6DAF" w14:textId="77777777" w:rsidR="005864B2" w:rsidRPr="004B42AF" w:rsidRDefault="005864B2" w:rsidP="005864B2">
      <w:pPr>
        <w:numPr>
          <w:ilvl w:val="0"/>
          <w:numId w:val="18"/>
        </w:numPr>
        <w:rPr>
          <w:rFonts w:ascii="Times New Roman" w:hAnsi="Times New Roman"/>
          <w:sz w:val="22"/>
          <w:szCs w:val="22"/>
        </w:rPr>
      </w:pPr>
      <w:r w:rsidRPr="004B42AF">
        <w:rPr>
          <w:rFonts w:ascii="Times New Roman" w:hAnsi="Times New Roman"/>
          <w:sz w:val="22"/>
          <w:szCs w:val="22"/>
          <w:lang w:val="de-DE"/>
        </w:rPr>
        <w:lastRenderedPageBreak/>
        <w:t xml:space="preserve">Dromerick  AW, Lang CE, Birkenmeier  R, Hahn MG, Sahrmann  SA, Edwards DF.  </w:t>
      </w:r>
      <w:r w:rsidRPr="004B42AF">
        <w:rPr>
          <w:rFonts w:ascii="Times New Roman" w:hAnsi="Times New Roman"/>
          <w:sz w:val="22"/>
          <w:szCs w:val="22"/>
        </w:rPr>
        <w:t xml:space="preserve">Relationships between arm functional limitation and disability in persons enrolled in the VECTORS trial: examining a population of stroke patients with hemiparisis.  </w:t>
      </w:r>
      <w:r w:rsidRPr="004B42AF">
        <w:rPr>
          <w:rFonts w:ascii="Times New Roman" w:hAnsi="Times New Roman"/>
          <w:sz w:val="22"/>
          <w:szCs w:val="22"/>
          <w:u w:val="single"/>
        </w:rPr>
        <w:t>Journal of Rehabilitation Research and Development</w:t>
      </w:r>
      <w:r w:rsidRPr="004B42AF">
        <w:rPr>
          <w:rFonts w:ascii="Times New Roman" w:hAnsi="Times New Roman"/>
          <w:sz w:val="22"/>
          <w:szCs w:val="22"/>
        </w:rPr>
        <w:t xml:space="preserve">. </w:t>
      </w:r>
      <w:r>
        <w:rPr>
          <w:rFonts w:ascii="Times New Roman" w:hAnsi="Times New Roman"/>
          <w:sz w:val="22"/>
          <w:szCs w:val="22"/>
        </w:rPr>
        <w:t>2006; 43:401-408.</w:t>
      </w:r>
      <w:r w:rsidRPr="004B42AF">
        <w:rPr>
          <w:rFonts w:ascii="Times New Roman" w:hAnsi="Times New Roman"/>
          <w:sz w:val="22"/>
          <w:szCs w:val="22"/>
        </w:rPr>
        <w:t xml:space="preserve"> </w:t>
      </w:r>
    </w:p>
    <w:p w14:paraId="6DB597CE" w14:textId="77777777" w:rsidR="005864B2" w:rsidRPr="00FB1057" w:rsidRDefault="005864B2" w:rsidP="005864B2">
      <w:pPr>
        <w:pStyle w:val="BodyText2"/>
        <w:numPr>
          <w:ilvl w:val="0"/>
          <w:numId w:val="18"/>
        </w:numPr>
        <w:ind w:right="540"/>
        <w:rPr>
          <w:sz w:val="22"/>
          <w:szCs w:val="22"/>
        </w:rPr>
      </w:pPr>
      <w:r w:rsidRPr="00FB1057">
        <w:rPr>
          <w:sz w:val="22"/>
          <w:szCs w:val="22"/>
        </w:rPr>
        <w:t xml:space="preserve">Lang CE, Wagner JM, Edwards DF, Sahrmann SA, Dromerick AW.  Recovery of  grasp versus reach in people with hemiparisis </w:t>
      </w:r>
      <w:r>
        <w:rPr>
          <w:sz w:val="22"/>
          <w:szCs w:val="22"/>
        </w:rPr>
        <w:t>post</w:t>
      </w:r>
      <w:r w:rsidRPr="00FB1057">
        <w:rPr>
          <w:sz w:val="22"/>
          <w:szCs w:val="22"/>
        </w:rPr>
        <w:t xml:space="preserve">stroke. </w:t>
      </w:r>
      <w:r w:rsidRPr="00FB1057">
        <w:rPr>
          <w:sz w:val="22"/>
          <w:szCs w:val="22"/>
          <w:u w:val="single"/>
        </w:rPr>
        <w:t xml:space="preserve">Neurorehabilitation and Neural Repair </w:t>
      </w:r>
      <w:r>
        <w:rPr>
          <w:sz w:val="22"/>
          <w:szCs w:val="22"/>
        </w:rPr>
        <w:t>. 2006; 20: 444-454.</w:t>
      </w:r>
      <w:r w:rsidRPr="00FB1057">
        <w:rPr>
          <w:sz w:val="22"/>
          <w:szCs w:val="22"/>
        </w:rPr>
        <w:t xml:space="preserve"> </w:t>
      </w:r>
    </w:p>
    <w:p w14:paraId="6A8DB3BE" w14:textId="77777777" w:rsidR="005864B2" w:rsidRDefault="005864B2" w:rsidP="005864B2">
      <w:pPr>
        <w:pStyle w:val="BodyText2"/>
        <w:numPr>
          <w:ilvl w:val="0"/>
          <w:numId w:val="18"/>
        </w:numPr>
        <w:ind w:right="540"/>
        <w:rPr>
          <w:sz w:val="22"/>
          <w:szCs w:val="22"/>
        </w:rPr>
      </w:pPr>
      <w:r w:rsidRPr="00FB1057">
        <w:rPr>
          <w:sz w:val="22"/>
          <w:szCs w:val="22"/>
        </w:rPr>
        <w:t>Lang CE, Wagner JM, Dromerick</w:t>
      </w:r>
      <w:r>
        <w:rPr>
          <w:sz w:val="22"/>
          <w:szCs w:val="22"/>
        </w:rPr>
        <w:t xml:space="preserve"> AW, Edwards DF.Measurement of upper extremity function early after s</w:t>
      </w:r>
      <w:r w:rsidRPr="00FB1057">
        <w:rPr>
          <w:sz w:val="22"/>
          <w:szCs w:val="22"/>
        </w:rPr>
        <w:t xml:space="preserve">troke: Properties of the  Action Research Arm Test. </w:t>
      </w:r>
      <w:r w:rsidRPr="00FB1057">
        <w:rPr>
          <w:sz w:val="22"/>
          <w:szCs w:val="22"/>
          <w:u w:val="single"/>
        </w:rPr>
        <w:t>Archives of Physical Medicine and Rehabilitation</w:t>
      </w:r>
      <w:r w:rsidRPr="00FB1057">
        <w:rPr>
          <w:sz w:val="22"/>
          <w:szCs w:val="22"/>
        </w:rPr>
        <w:t xml:space="preserve">. </w:t>
      </w:r>
      <w:r>
        <w:rPr>
          <w:sz w:val="22"/>
          <w:szCs w:val="22"/>
        </w:rPr>
        <w:t>2006; 87:1605-1610.</w:t>
      </w:r>
    </w:p>
    <w:p w14:paraId="59356E3E" w14:textId="77777777" w:rsidR="005864B2" w:rsidRDefault="005864B2" w:rsidP="005864B2">
      <w:pPr>
        <w:numPr>
          <w:ilvl w:val="0"/>
          <w:numId w:val="18"/>
        </w:numPr>
        <w:rPr>
          <w:rFonts w:ascii="Times New Roman" w:hAnsi="Times New Roman"/>
          <w:sz w:val="22"/>
          <w:szCs w:val="22"/>
        </w:rPr>
      </w:pPr>
      <w:r w:rsidRPr="004B42AF">
        <w:rPr>
          <w:rFonts w:ascii="Times New Roman" w:hAnsi="Times New Roman"/>
          <w:sz w:val="22"/>
          <w:szCs w:val="22"/>
        </w:rPr>
        <w:t>Carpenter BD, Edwards DF, Pickard JG, Palmer JL, Morrow-Howell N, Neufeld PS, Perkinson MA, St</w:t>
      </w:r>
      <w:r>
        <w:rPr>
          <w:rFonts w:ascii="Times New Roman" w:hAnsi="Times New Roman"/>
          <w:sz w:val="22"/>
          <w:szCs w:val="22"/>
        </w:rPr>
        <w:t>ark S, Morris JC. Anticipating relocation:  Concerns about moving among NORC r</w:t>
      </w:r>
      <w:r w:rsidRPr="004B42AF">
        <w:rPr>
          <w:rFonts w:ascii="Times New Roman" w:hAnsi="Times New Roman"/>
          <w:sz w:val="22"/>
          <w:szCs w:val="22"/>
        </w:rPr>
        <w:t xml:space="preserve">esidents. </w:t>
      </w:r>
      <w:r w:rsidRPr="004B42AF">
        <w:rPr>
          <w:rFonts w:ascii="Times New Roman" w:hAnsi="Times New Roman"/>
          <w:sz w:val="22"/>
          <w:szCs w:val="22"/>
          <w:u w:val="single"/>
        </w:rPr>
        <w:t>Journal of Gerontological Social Work</w:t>
      </w:r>
      <w:r w:rsidRPr="004B42AF">
        <w:rPr>
          <w:rFonts w:ascii="Times New Roman" w:hAnsi="Times New Roman"/>
          <w:sz w:val="22"/>
          <w:szCs w:val="22"/>
        </w:rPr>
        <w:t xml:space="preserve"> </w:t>
      </w:r>
      <w:r>
        <w:rPr>
          <w:rFonts w:ascii="Times New Roman" w:hAnsi="Times New Roman"/>
          <w:sz w:val="22"/>
          <w:szCs w:val="22"/>
        </w:rPr>
        <w:t>.2007; 49:165-183.</w:t>
      </w:r>
    </w:p>
    <w:p w14:paraId="71D321C7" w14:textId="77777777" w:rsidR="005864B2" w:rsidRPr="00B77320" w:rsidRDefault="005864B2" w:rsidP="00B77320">
      <w:pPr>
        <w:numPr>
          <w:ilvl w:val="0"/>
          <w:numId w:val="18"/>
        </w:numPr>
        <w:rPr>
          <w:rFonts w:ascii="Times New Roman" w:hAnsi="Times New Roman"/>
          <w:sz w:val="22"/>
          <w:szCs w:val="22"/>
        </w:rPr>
      </w:pPr>
      <w:r w:rsidRPr="008F0A2F">
        <w:rPr>
          <w:rFonts w:ascii="Times New Roman" w:hAnsi="Times New Roman"/>
          <w:sz w:val="22"/>
          <w:szCs w:val="22"/>
        </w:rPr>
        <w:t xml:space="preserve">Wilkins CH, Wilkins KL, Meisel MM, Depke M, Williams J, Edwards DF. Dementia undiagnosed in many poor adults with significant functional impairment. </w:t>
      </w:r>
      <w:r w:rsidRPr="00A3796E">
        <w:rPr>
          <w:rFonts w:ascii="Times New Roman" w:hAnsi="Times New Roman"/>
          <w:sz w:val="22"/>
          <w:szCs w:val="22"/>
          <w:u w:val="single"/>
        </w:rPr>
        <w:t>Journal of the American Geriatrics Society</w:t>
      </w:r>
      <w:r>
        <w:rPr>
          <w:rFonts w:ascii="Times New Roman" w:hAnsi="Times New Roman"/>
          <w:sz w:val="22"/>
          <w:szCs w:val="22"/>
        </w:rPr>
        <w:t xml:space="preserve"> .</w:t>
      </w:r>
      <w:r w:rsidRPr="00A3796E">
        <w:rPr>
          <w:rFonts w:ascii="Times New Roman" w:hAnsi="Times New Roman"/>
          <w:sz w:val="22"/>
          <w:szCs w:val="22"/>
        </w:rPr>
        <w:t xml:space="preserve"> 2007; 55: 1771-1776.</w:t>
      </w:r>
    </w:p>
    <w:p w14:paraId="4BC3C6A7" w14:textId="77777777" w:rsidR="005864B2" w:rsidRDefault="005864B2" w:rsidP="005864B2">
      <w:pPr>
        <w:numPr>
          <w:ilvl w:val="0"/>
          <w:numId w:val="18"/>
        </w:numPr>
        <w:rPr>
          <w:rFonts w:ascii="Times New Roman" w:hAnsi="Times New Roman"/>
          <w:sz w:val="22"/>
          <w:szCs w:val="22"/>
        </w:rPr>
      </w:pPr>
      <w:r w:rsidRPr="00F144EC">
        <w:rPr>
          <w:rFonts w:ascii="Times New Roman" w:hAnsi="Times New Roman"/>
          <w:sz w:val="22"/>
          <w:szCs w:val="22"/>
        </w:rPr>
        <w:t>Wagner JM,Lang CE Sahrmann SE,Edwards DF,Dromerick AW. Sensorimotor Impairments and Reaching Performance in Subjects With Poststroke Hemiparesis During the First Few Months of Recovery</w:t>
      </w:r>
      <w:r>
        <w:rPr>
          <w:rFonts w:ascii="Times New Roman" w:hAnsi="Times New Roman"/>
          <w:sz w:val="22"/>
          <w:szCs w:val="22"/>
        </w:rPr>
        <w:t>.</w:t>
      </w:r>
      <w:r w:rsidRPr="00F144EC">
        <w:rPr>
          <w:rFonts w:ascii="Times New Roman" w:hAnsi="Times New Roman"/>
          <w:sz w:val="22"/>
          <w:szCs w:val="22"/>
        </w:rPr>
        <w:t xml:space="preserve"> </w:t>
      </w:r>
      <w:r w:rsidRPr="00F144EC">
        <w:rPr>
          <w:rFonts w:ascii="Times New Roman" w:hAnsi="Times New Roman"/>
          <w:sz w:val="22"/>
          <w:szCs w:val="22"/>
          <w:u w:val="single"/>
        </w:rPr>
        <w:t>Physical Therapy</w:t>
      </w:r>
      <w:r w:rsidR="00B77320">
        <w:rPr>
          <w:rFonts w:ascii="Times New Roman" w:hAnsi="Times New Roman"/>
          <w:sz w:val="22"/>
          <w:szCs w:val="22"/>
        </w:rPr>
        <w:t xml:space="preserve"> .2007;87:751-765.</w:t>
      </w:r>
    </w:p>
    <w:p w14:paraId="30A8DC25" w14:textId="77777777" w:rsidR="005864B2" w:rsidRPr="00B77320" w:rsidRDefault="005864B2" w:rsidP="00B77320">
      <w:pPr>
        <w:pStyle w:val="BodyText2"/>
        <w:numPr>
          <w:ilvl w:val="0"/>
          <w:numId w:val="18"/>
        </w:numPr>
        <w:ind w:right="540"/>
        <w:rPr>
          <w:i/>
          <w:sz w:val="22"/>
          <w:szCs w:val="22"/>
        </w:rPr>
      </w:pPr>
      <w:r w:rsidRPr="00DC2884">
        <w:rPr>
          <w:sz w:val="22"/>
          <w:szCs w:val="22"/>
        </w:rPr>
        <w:t xml:space="preserve">Edwards DF, Morris JC. Alone and confused: Community-residing older African Americans with dementia. </w:t>
      </w:r>
      <w:r w:rsidRPr="00DC2884">
        <w:rPr>
          <w:sz w:val="22"/>
          <w:szCs w:val="22"/>
          <w:u w:val="single"/>
        </w:rPr>
        <w:t xml:space="preserve">Dementia </w:t>
      </w:r>
      <w:r w:rsidRPr="00DC2884">
        <w:rPr>
          <w:sz w:val="22"/>
          <w:szCs w:val="22"/>
        </w:rPr>
        <w:t>.2007;6:489-506.</w:t>
      </w:r>
    </w:p>
    <w:p w14:paraId="59124B5C" w14:textId="77777777" w:rsidR="005864B2" w:rsidRPr="00DC2884" w:rsidRDefault="005864B2" w:rsidP="005864B2">
      <w:pPr>
        <w:numPr>
          <w:ilvl w:val="0"/>
          <w:numId w:val="18"/>
        </w:numPr>
        <w:rPr>
          <w:rFonts w:ascii="Times New Roman" w:hAnsi="Times New Roman"/>
          <w:sz w:val="22"/>
          <w:szCs w:val="22"/>
        </w:rPr>
      </w:pPr>
      <w:r w:rsidRPr="00DC2884">
        <w:rPr>
          <w:rFonts w:ascii="Times New Roman" w:hAnsi="Times New Roman"/>
          <w:sz w:val="22"/>
          <w:szCs w:val="22"/>
        </w:rPr>
        <w:t xml:space="preserve">Dromerick AW,Kumar A, EdwardsDF. Hemiplegic shoulder pain syndrome: </w:t>
      </w:r>
    </w:p>
    <w:p w14:paraId="2DE1F30C" w14:textId="77777777" w:rsidR="005864B2" w:rsidRPr="00DC2884" w:rsidRDefault="005864B2" w:rsidP="005864B2">
      <w:pPr>
        <w:tabs>
          <w:tab w:val="left" w:pos="1440"/>
        </w:tabs>
        <w:ind w:left="1440"/>
        <w:rPr>
          <w:rFonts w:ascii="Times New Roman" w:hAnsi="Times New Roman"/>
          <w:sz w:val="22"/>
          <w:szCs w:val="22"/>
          <w:u w:val="single"/>
        </w:rPr>
      </w:pPr>
      <w:r w:rsidRPr="00DC2884">
        <w:rPr>
          <w:rFonts w:ascii="Times New Roman" w:hAnsi="Times New Roman"/>
          <w:sz w:val="22"/>
          <w:szCs w:val="22"/>
        </w:rPr>
        <w:t xml:space="preserve">        frequency and characteristics during inpatient stroke rehabilitation. </w:t>
      </w:r>
      <w:r w:rsidRPr="00DC2884">
        <w:rPr>
          <w:rFonts w:ascii="Times New Roman" w:hAnsi="Times New Roman"/>
          <w:sz w:val="22"/>
          <w:szCs w:val="22"/>
          <w:u w:val="single"/>
        </w:rPr>
        <w:t xml:space="preserve">Archives of </w:t>
      </w:r>
    </w:p>
    <w:p w14:paraId="5035D90B" w14:textId="77777777" w:rsidR="005864B2" w:rsidRPr="00DC2884" w:rsidRDefault="005864B2" w:rsidP="005864B2">
      <w:pPr>
        <w:ind w:left="1890"/>
        <w:rPr>
          <w:rFonts w:ascii="Times New Roman" w:hAnsi="Times New Roman"/>
          <w:sz w:val="22"/>
          <w:szCs w:val="22"/>
        </w:rPr>
      </w:pPr>
      <w:r w:rsidRPr="00DC2884">
        <w:rPr>
          <w:rFonts w:ascii="Times New Roman" w:hAnsi="Times New Roman"/>
          <w:sz w:val="22"/>
          <w:szCs w:val="22"/>
          <w:u w:val="single"/>
        </w:rPr>
        <w:t xml:space="preserve">Physical Medicine and Rehabilitation. </w:t>
      </w:r>
      <w:r w:rsidRPr="00DC2884">
        <w:rPr>
          <w:rFonts w:ascii="Times New Roman" w:hAnsi="Times New Roman"/>
          <w:sz w:val="22"/>
          <w:szCs w:val="22"/>
        </w:rPr>
        <w:t xml:space="preserve"> 2008;89:1589-1593.</w:t>
      </w:r>
    </w:p>
    <w:p w14:paraId="3CD451FD" w14:textId="77777777" w:rsidR="005864B2" w:rsidRPr="00B77320" w:rsidRDefault="005864B2" w:rsidP="00B77320">
      <w:pPr>
        <w:numPr>
          <w:ilvl w:val="0"/>
          <w:numId w:val="18"/>
        </w:numPr>
        <w:rPr>
          <w:rFonts w:ascii="Times New Roman" w:hAnsi="Times New Roman"/>
          <w:sz w:val="22"/>
          <w:szCs w:val="22"/>
        </w:rPr>
      </w:pPr>
      <w:r w:rsidRPr="00DC2884">
        <w:rPr>
          <w:rFonts w:ascii="Times New Roman" w:hAnsi="Times New Roman"/>
          <w:sz w:val="22"/>
          <w:szCs w:val="22"/>
        </w:rPr>
        <w:t xml:space="preserve">Baum CM, Hahn MG, Morrison MT, Dromerick AW, Edwards DF. The reliability and validity of the Executive Function Performance Test in Persons with Stroke. </w:t>
      </w:r>
      <w:r w:rsidRPr="00DC2884">
        <w:rPr>
          <w:rFonts w:ascii="Times New Roman" w:hAnsi="Times New Roman"/>
          <w:sz w:val="22"/>
          <w:szCs w:val="22"/>
          <w:u w:val="single"/>
        </w:rPr>
        <w:t>American Journal of Occupational Therapy</w:t>
      </w:r>
      <w:r w:rsidRPr="00DC2884">
        <w:rPr>
          <w:rFonts w:ascii="Times New Roman" w:hAnsi="Times New Roman"/>
          <w:sz w:val="22"/>
          <w:szCs w:val="22"/>
        </w:rPr>
        <w:t xml:space="preserve"> . 2008:62 :446 -55 .   </w:t>
      </w:r>
    </w:p>
    <w:p w14:paraId="385A2C54" w14:textId="77777777" w:rsidR="005864B2" w:rsidRPr="00B77320" w:rsidRDefault="005864B2" w:rsidP="005864B2">
      <w:pPr>
        <w:pStyle w:val="BodyText2"/>
        <w:numPr>
          <w:ilvl w:val="0"/>
          <w:numId w:val="18"/>
        </w:numPr>
        <w:ind w:right="540"/>
        <w:rPr>
          <w:sz w:val="22"/>
          <w:szCs w:val="22"/>
        </w:rPr>
      </w:pPr>
      <w:r w:rsidRPr="00DC2884">
        <w:rPr>
          <w:sz w:val="22"/>
          <w:szCs w:val="22"/>
        </w:rPr>
        <w:t xml:space="preserve">Lang, C.E. Edwards DF,  Birkenmeir RL, Dromerick AW. Estimating minimal clinically important differences of upper extremity measures early after stroke. </w:t>
      </w:r>
      <w:r w:rsidRPr="00DC2884">
        <w:rPr>
          <w:sz w:val="22"/>
          <w:szCs w:val="22"/>
          <w:u w:val="single"/>
        </w:rPr>
        <w:t xml:space="preserve">Archives of Physical Medicine and Rehabilitation . </w:t>
      </w:r>
      <w:r w:rsidRPr="00DC2884">
        <w:rPr>
          <w:sz w:val="22"/>
          <w:szCs w:val="22"/>
        </w:rPr>
        <w:t>2008;89:1693-1700.</w:t>
      </w:r>
    </w:p>
    <w:p w14:paraId="76636F0D" w14:textId="77777777" w:rsidR="005864B2" w:rsidRPr="00B77320" w:rsidRDefault="005864B2" w:rsidP="005864B2">
      <w:pPr>
        <w:pStyle w:val="BodyText2"/>
        <w:numPr>
          <w:ilvl w:val="0"/>
          <w:numId w:val="18"/>
        </w:numPr>
        <w:ind w:right="540"/>
        <w:rPr>
          <w:sz w:val="22"/>
          <w:szCs w:val="22"/>
        </w:rPr>
      </w:pPr>
      <w:r w:rsidRPr="00DC2884">
        <w:rPr>
          <w:sz w:val="22"/>
          <w:szCs w:val="22"/>
        </w:rPr>
        <w:t xml:space="preserve">Rocke,KM, Hays PM, Edwards DF, Berg CR. Development and Preliminary Reliability of the Kiddy Kitchen Task. </w:t>
      </w:r>
      <w:r w:rsidRPr="00DC2884">
        <w:rPr>
          <w:sz w:val="22"/>
          <w:szCs w:val="22"/>
          <w:u w:val="single"/>
        </w:rPr>
        <w:t>American Journal of Occupational Therapy</w:t>
      </w:r>
      <w:r w:rsidRPr="00DC2884">
        <w:rPr>
          <w:sz w:val="22"/>
          <w:szCs w:val="22"/>
        </w:rPr>
        <w:t>.  2008 ,:</w:t>
      </w:r>
      <w:r w:rsidRPr="00DC2884">
        <w:rPr>
          <w:rFonts w:ascii="Arial" w:hAnsi="Arial" w:cs="Arial"/>
        </w:rPr>
        <w:t>62:528-537.</w:t>
      </w:r>
      <w:r w:rsidRPr="00DC2884">
        <w:rPr>
          <w:sz w:val="22"/>
          <w:szCs w:val="22"/>
        </w:rPr>
        <w:t xml:space="preserve"> </w:t>
      </w:r>
    </w:p>
    <w:p w14:paraId="5FA82C13" w14:textId="77777777" w:rsidR="005864B2" w:rsidRPr="00DC2884" w:rsidRDefault="005864B2" w:rsidP="005864B2">
      <w:pPr>
        <w:pStyle w:val="BodyText2"/>
        <w:numPr>
          <w:ilvl w:val="0"/>
          <w:numId w:val="18"/>
        </w:numPr>
        <w:ind w:right="540"/>
        <w:rPr>
          <w:sz w:val="22"/>
          <w:szCs w:val="22"/>
        </w:rPr>
      </w:pPr>
      <w:r w:rsidRPr="00DC2884">
        <w:rPr>
          <w:sz w:val="22"/>
          <w:szCs w:val="22"/>
        </w:rPr>
        <w:t xml:space="preserve">Lang, C.E. Edwards DF,  Birkenmeir RL, Dromerick AW. Estimating minimal clinically important differences of upper extremity measures early after stroke. </w:t>
      </w:r>
      <w:r w:rsidRPr="00DC2884">
        <w:rPr>
          <w:sz w:val="22"/>
          <w:szCs w:val="22"/>
          <w:u w:val="single"/>
        </w:rPr>
        <w:t>Archives of Physical Medicine and Rehabilitation</w:t>
      </w:r>
      <w:r w:rsidRPr="00DC2884">
        <w:rPr>
          <w:sz w:val="22"/>
          <w:szCs w:val="22"/>
        </w:rPr>
        <w:t xml:space="preserve">. 2008: 89, 1693-1700.. </w:t>
      </w:r>
    </w:p>
    <w:p w14:paraId="51AFB389" w14:textId="77777777" w:rsidR="005864B2" w:rsidRPr="00DC2884" w:rsidRDefault="005864B2" w:rsidP="005864B2">
      <w:pPr>
        <w:pStyle w:val="BodyText2"/>
        <w:numPr>
          <w:ilvl w:val="0"/>
          <w:numId w:val="18"/>
        </w:numPr>
        <w:ind w:right="540"/>
        <w:rPr>
          <w:sz w:val="22"/>
          <w:szCs w:val="22"/>
        </w:rPr>
      </w:pPr>
      <w:r w:rsidRPr="00530C7D">
        <w:rPr>
          <w:sz w:val="22"/>
          <w:szCs w:val="22"/>
          <w:lang w:val="de-DE"/>
        </w:rPr>
        <w:t xml:space="preserve">Dromerick, A.W.,Lang, C.E. ,Birkenmeier, R.L,.  </w:t>
      </w:r>
      <w:r w:rsidRPr="00A53140">
        <w:rPr>
          <w:sz w:val="22"/>
          <w:szCs w:val="22"/>
        </w:rPr>
        <w:t xml:space="preserve">Wagner, J.M., Miller, J.P., Videen,T.O., Powers,W.J., Wolf,S.L. Edwards,D.F. Very Early Constraint Induced Movement during Stroke Rehabilitation (VECTORS):A Single Center RCT. </w:t>
      </w:r>
      <w:r w:rsidRPr="00530C7D">
        <w:rPr>
          <w:sz w:val="22"/>
          <w:szCs w:val="22"/>
          <w:u w:val="single"/>
        </w:rPr>
        <w:t>Neurology</w:t>
      </w:r>
      <w:r w:rsidRPr="00A53140">
        <w:rPr>
          <w:sz w:val="22"/>
          <w:szCs w:val="22"/>
        </w:rPr>
        <w:t xml:space="preserve"> .2009;73:195-201.</w:t>
      </w:r>
    </w:p>
    <w:p w14:paraId="5C87786B" w14:textId="77777777" w:rsidR="005864B2" w:rsidRPr="00DC2884" w:rsidRDefault="005864B2" w:rsidP="005864B2">
      <w:pPr>
        <w:pStyle w:val="BodyText2"/>
        <w:numPr>
          <w:ilvl w:val="0"/>
          <w:numId w:val="18"/>
        </w:numPr>
        <w:ind w:right="540"/>
        <w:rPr>
          <w:sz w:val="22"/>
          <w:szCs w:val="22"/>
        </w:rPr>
      </w:pPr>
      <w:r w:rsidRPr="00FB1057">
        <w:rPr>
          <w:sz w:val="22"/>
          <w:szCs w:val="22"/>
        </w:rPr>
        <w:t xml:space="preserve">Lach, HM, Mantell ST, Yu Ping M, Edwards DF. Reliability and Validity of the Short Form of the Geriatric Depression Scale. </w:t>
      </w:r>
      <w:r w:rsidRPr="00FB1057">
        <w:rPr>
          <w:sz w:val="22"/>
          <w:szCs w:val="22"/>
          <w:u w:val="single"/>
        </w:rPr>
        <w:t xml:space="preserve">Journal of </w:t>
      </w:r>
      <w:r>
        <w:rPr>
          <w:sz w:val="22"/>
          <w:szCs w:val="22"/>
          <w:u w:val="single"/>
        </w:rPr>
        <w:t xml:space="preserve"> Gerontological Nursing.</w:t>
      </w:r>
      <w:r w:rsidRPr="00813C1F">
        <w:rPr>
          <w:sz w:val="22"/>
          <w:szCs w:val="22"/>
          <w:u w:val="single"/>
        </w:rPr>
        <w:t xml:space="preserve"> </w:t>
      </w:r>
      <w:r w:rsidRPr="00813C1F">
        <w:rPr>
          <w:sz w:val="22"/>
          <w:szCs w:val="22"/>
        </w:rPr>
        <w:t>. 2010. 35: 210-215..</w:t>
      </w:r>
      <w:r w:rsidRPr="00DC2884">
        <w:rPr>
          <w:sz w:val="22"/>
          <w:szCs w:val="22"/>
        </w:rPr>
        <w:t xml:space="preserve"> </w:t>
      </w:r>
    </w:p>
    <w:p w14:paraId="54237F0E" w14:textId="77777777" w:rsidR="005864B2" w:rsidRPr="00E668FB" w:rsidRDefault="005864B2" w:rsidP="005864B2">
      <w:pPr>
        <w:pStyle w:val="BodyText2"/>
        <w:numPr>
          <w:ilvl w:val="0"/>
          <w:numId w:val="18"/>
        </w:numPr>
        <w:ind w:right="540"/>
        <w:rPr>
          <w:sz w:val="22"/>
          <w:szCs w:val="22"/>
        </w:rPr>
      </w:pPr>
      <w:r w:rsidRPr="00E668FB">
        <w:rPr>
          <w:sz w:val="22"/>
          <w:szCs w:val="22"/>
        </w:rPr>
        <w:t xml:space="preserve">Williams, M.M., Scharf, D.P., Mathews,K.J., Hofshuemer,J.P., Morris, J.C. Edwards, D.F. Barriers and Facilitators to African American Participation in Alzheimer’s Disease Biomarker Studies. </w:t>
      </w:r>
      <w:r w:rsidRPr="00E668FB">
        <w:rPr>
          <w:sz w:val="22"/>
          <w:szCs w:val="22"/>
          <w:u w:val="single"/>
        </w:rPr>
        <w:t>Alzheimer’s Disease and Related Disorders.</w:t>
      </w:r>
      <w:r w:rsidRPr="00E668FB">
        <w:rPr>
          <w:sz w:val="22"/>
          <w:szCs w:val="22"/>
        </w:rPr>
        <w:t xml:space="preserve">  2010. 24; S24-S29. </w:t>
      </w:r>
    </w:p>
    <w:p w14:paraId="70CE2249" w14:textId="77777777" w:rsidR="005864B2" w:rsidRPr="00E668FB" w:rsidRDefault="005864B2" w:rsidP="00B77320">
      <w:pPr>
        <w:pStyle w:val="BodyText2"/>
        <w:numPr>
          <w:ilvl w:val="0"/>
          <w:numId w:val="18"/>
        </w:numPr>
        <w:ind w:right="540"/>
        <w:rPr>
          <w:sz w:val="22"/>
          <w:szCs w:val="22"/>
        </w:rPr>
      </w:pPr>
      <w:r w:rsidRPr="00E668FB">
        <w:rPr>
          <w:sz w:val="22"/>
          <w:szCs w:val="22"/>
        </w:rPr>
        <w:t xml:space="preserve">Scharff DM, Williams MM, Mathews KJ, Hofshumer JP, Edwards DF. It’s More  than Tuskeegee: Challenges in Recruitment of African American’s for </w:t>
      </w:r>
      <w:r w:rsidRPr="00E668FB">
        <w:rPr>
          <w:sz w:val="22"/>
          <w:szCs w:val="22"/>
        </w:rPr>
        <w:lastRenderedPageBreak/>
        <w:t xml:space="preserve">Biomarker Research. </w:t>
      </w:r>
      <w:r w:rsidRPr="00E668FB">
        <w:rPr>
          <w:sz w:val="22"/>
          <w:szCs w:val="22"/>
          <w:u w:val="single"/>
        </w:rPr>
        <w:t>Journal of Healthcare for the Poor and Underserved</w:t>
      </w:r>
      <w:r w:rsidRPr="00E668FB">
        <w:rPr>
          <w:sz w:val="22"/>
          <w:szCs w:val="22"/>
        </w:rPr>
        <w:t>.  2010. 21: 879-897 .</w:t>
      </w:r>
    </w:p>
    <w:p w14:paraId="2F06416F" w14:textId="77777777" w:rsidR="005864B2" w:rsidRPr="00176279" w:rsidRDefault="005864B2" w:rsidP="00B77320">
      <w:pPr>
        <w:pStyle w:val="BodyText2"/>
        <w:numPr>
          <w:ilvl w:val="0"/>
          <w:numId w:val="18"/>
        </w:numPr>
        <w:ind w:right="540"/>
        <w:rPr>
          <w:sz w:val="22"/>
          <w:szCs w:val="22"/>
        </w:rPr>
      </w:pPr>
      <w:r w:rsidRPr="00176279">
        <w:rPr>
          <w:sz w:val="22"/>
          <w:szCs w:val="22"/>
        </w:rPr>
        <w:t>Chang, YP, Edwards DF, Lach HM. The Collateral Source Version of Geriatric Depression Scale: Evaluation of Psychometric Properties and Discrepancy Between Collateral Sources and Patients with Dementia in Reporting Depression.</w:t>
      </w:r>
      <w:r w:rsidRPr="00176279">
        <w:rPr>
          <w:sz w:val="22"/>
          <w:szCs w:val="22"/>
          <w:u w:val="single"/>
        </w:rPr>
        <w:t xml:space="preserve"> International Psychogeriatrics</w:t>
      </w:r>
      <w:r w:rsidRPr="00176279">
        <w:rPr>
          <w:sz w:val="22"/>
          <w:szCs w:val="22"/>
        </w:rPr>
        <w:t xml:space="preserve">. 2011.23:6, 961-968. </w:t>
      </w:r>
    </w:p>
    <w:p w14:paraId="1E08FCFE" w14:textId="77777777" w:rsidR="005864B2" w:rsidRPr="00176279" w:rsidRDefault="005864B2" w:rsidP="00B77320">
      <w:pPr>
        <w:pStyle w:val="BodyText2"/>
        <w:numPr>
          <w:ilvl w:val="0"/>
          <w:numId w:val="18"/>
        </w:numPr>
        <w:ind w:right="540"/>
        <w:rPr>
          <w:sz w:val="22"/>
          <w:szCs w:val="22"/>
        </w:rPr>
      </w:pPr>
      <w:r w:rsidRPr="00176279">
        <w:rPr>
          <w:sz w:val="22"/>
          <w:szCs w:val="22"/>
        </w:rPr>
        <w:t>Hsia,AW, Castle A, Wing JJ, Edwards DF, Brown NC, Higgins TM, Wallace JL, Koslowsky SS, Gibbons MC, Sanchez BN, Fokar A, Shara N, Morgenstern LB, Kidwell CS. Understanding Reasons for Delay in Seeking Acute Stroke Care in an Underserved Urban Population.</w:t>
      </w:r>
      <w:r w:rsidRPr="00176279">
        <w:rPr>
          <w:sz w:val="22"/>
          <w:szCs w:val="22"/>
          <w:u w:val="single"/>
        </w:rPr>
        <w:t xml:space="preserve"> Stroke.</w:t>
      </w:r>
      <w:r w:rsidRPr="00176279">
        <w:rPr>
          <w:sz w:val="22"/>
          <w:szCs w:val="22"/>
        </w:rPr>
        <w:t xml:space="preserve"> 2011.42: 1697-1701. </w:t>
      </w:r>
    </w:p>
    <w:p w14:paraId="59DE628E" w14:textId="77777777" w:rsidR="005864B2" w:rsidRPr="00176279" w:rsidRDefault="005864B2" w:rsidP="00B77320">
      <w:pPr>
        <w:pStyle w:val="BodyText2"/>
        <w:numPr>
          <w:ilvl w:val="0"/>
          <w:numId w:val="18"/>
        </w:numPr>
        <w:ind w:right="540"/>
        <w:rPr>
          <w:sz w:val="22"/>
          <w:szCs w:val="22"/>
        </w:rPr>
      </w:pPr>
      <w:r w:rsidRPr="00176279">
        <w:rPr>
          <w:sz w:val="22"/>
          <w:szCs w:val="22"/>
        </w:rPr>
        <w:t xml:space="preserve"> </w:t>
      </w:r>
      <w:r w:rsidRPr="001B0502">
        <w:rPr>
          <w:sz w:val="22"/>
          <w:szCs w:val="22"/>
        </w:rPr>
        <w:t xml:space="preserve">Hsia,AW, Edwards DF, Morgenstern LB, Wing JJ, Brown NC, Coles R, Loftin S, Wein A, Koslosky SS, Fatima S, Sanchez BN, Fokar A, Gibbons MC, Trouth AJ Kidwell CS. Racial Disparities in tPa Treatment for Stroke. </w:t>
      </w:r>
      <w:r w:rsidRPr="001B0502">
        <w:rPr>
          <w:sz w:val="22"/>
          <w:szCs w:val="22"/>
          <w:u w:val="single"/>
        </w:rPr>
        <w:t xml:space="preserve">Stroke. </w:t>
      </w:r>
      <w:r w:rsidRPr="001B0502">
        <w:rPr>
          <w:sz w:val="22"/>
          <w:szCs w:val="22"/>
        </w:rPr>
        <w:t>2011. E publication ahead of print July 2011.</w:t>
      </w:r>
    </w:p>
    <w:p w14:paraId="4377C9F6" w14:textId="77777777" w:rsidR="005A0268" w:rsidRPr="00176279" w:rsidRDefault="005864B2" w:rsidP="00F53BCE">
      <w:pPr>
        <w:pStyle w:val="BodyText2"/>
        <w:numPr>
          <w:ilvl w:val="0"/>
          <w:numId w:val="18"/>
        </w:numPr>
        <w:ind w:right="540"/>
        <w:rPr>
          <w:sz w:val="22"/>
          <w:szCs w:val="22"/>
        </w:rPr>
      </w:pPr>
      <w:r w:rsidRPr="00176279">
        <w:rPr>
          <w:sz w:val="22"/>
          <w:szCs w:val="22"/>
        </w:rPr>
        <w:t xml:space="preserve">Foster ER, Cunnane KB, Edwards DF, Morrison MT, Ewald GA, Geltman EM,  Zazulia AR. Executive dysfunction and depressive symptoms are associated with reduced participation for individuals with severe congestive heart failure. </w:t>
      </w:r>
      <w:r w:rsidRPr="00176279">
        <w:rPr>
          <w:sz w:val="22"/>
          <w:szCs w:val="22"/>
          <w:u w:val="single"/>
        </w:rPr>
        <w:t>American Journal of Occupational Therapy</w:t>
      </w:r>
      <w:r w:rsidRPr="00176279">
        <w:rPr>
          <w:sz w:val="22"/>
          <w:szCs w:val="22"/>
        </w:rPr>
        <w:t xml:space="preserve">. </w:t>
      </w:r>
      <w:r w:rsidR="005A0268" w:rsidRPr="00176279">
        <w:rPr>
          <w:sz w:val="22"/>
          <w:szCs w:val="22"/>
        </w:rPr>
        <w:t xml:space="preserve">2011. 65: 306-313. </w:t>
      </w:r>
    </w:p>
    <w:p w14:paraId="658BBD2E" w14:textId="77777777" w:rsidR="00B77320" w:rsidRPr="00176279" w:rsidRDefault="00B77320" w:rsidP="00B77320">
      <w:pPr>
        <w:numPr>
          <w:ilvl w:val="0"/>
          <w:numId w:val="18"/>
        </w:numPr>
        <w:rPr>
          <w:rFonts w:ascii="Times New Roman" w:hAnsi="Times New Roman"/>
          <w:sz w:val="22"/>
          <w:szCs w:val="22"/>
        </w:rPr>
      </w:pPr>
      <w:r w:rsidRPr="00176279">
        <w:rPr>
          <w:rFonts w:ascii="Times New Roman" w:hAnsi="Times New Roman"/>
          <w:color w:val="000000"/>
          <w:sz w:val="22"/>
          <w:szCs w:val="22"/>
        </w:rPr>
        <w:t xml:space="preserve">Menon, RS, Burgess RE, Wing JJ, Gibbons MC, Shara N, Trouth AJ, German L, Sobotka I, Edwards DF, Kidwell CS. New Insights into the Temporal Profile and Etiology of Ischemic Infarcts in ICH.  </w:t>
      </w:r>
      <w:r w:rsidRPr="00176279">
        <w:rPr>
          <w:rFonts w:ascii="Times New Roman" w:hAnsi="Times New Roman"/>
          <w:color w:val="000000"/>
          <w:sz w:val="22"/>
          <w:szCs w:val="22"/>
          <w:u w:val="single"/>
        </w:rPr>
        <w:t>Annals of Neurology</w:t>
      </w:r>
      <w:r w:rsidRPr="00176279">
        <w:rPr>
          <w:rFonts w:ascii="Times New Roman" w:hAnsi="Times New Roman"/>
          <w:color w:val="000000"/>
          <w:sz w:val="22"/>
          <w:szCs w:val="22"/>
        </w:rPr>
        <w:t xml:space="preserve">. 2011. 41: 375-380. </w:t>
      </w:r>
    </w:p>
    <w:p w14:paraId="3CE56D3F" w14:textId="77777777" w:rsidR="00B77320" w:rsidRPr="00176279" w:rsidRDefault="00B77320" w:rsidP="00B77320">
      <w:pPr>
        <w:pStyle w:val="BodyText2"/>
        <w:numPr>
          <w:ilvl w:val="0"/>
          <w:numId w:val="18"/>
        </w:numPr>
        <w:ind w:right="540"/>
        <w:rPr>
          <w:sz w:val="22"/>
          <w:szCs w:val="22"/>
        </w:rPr>
      </w:pPr>
      <w:r w:rsidRPr="00176279">
        <w:rPr>
          <w:sz w:val="22"/>
          <w:szCs w:val="22"/>
        </w:rPr>
        <w:t xml:space="preserve">Dromerick AW, Gibbons MC, Edwards DF, Farr  D, Gianetti ML, Sanchez, BN, Shara NM, Fokar A, Trouth AJ, Kidwell CS. Preventing Recurrence of Thromboembolic Events through Coordinated Treatment in the District of Columbia (Protect DC). </w:t>
      </w:r>
      <w:r w:rsidRPr="00176279">
        <w:rPr>
          <w:sz w:val="22"/>
          <w:szCs w:val="22"/>
          <w:u w:val="single"/>
        </w:rPr>
        <w:t>International Journal of Stroke</w:t>
      </w:r>
      <w:r w:rsidRPr="00176279">
        <w:rPr>
          <w:sz w:val="22"/>
          <w:szCs w:val="22"/>
        </w:rPr>
        <w:t xml:space="preserve">. 2011. 6:454-60. </w:t>
      </w:r>
    </w:p>
    <w:p w14:paraId="489CD411" w14:textId="77777777" w:rsidR="00BD4B08" w:rsidRPr="00176279" w:rsidRDefault="005864B2" w:rsidP="00B77320">
      <w:pPr>
        <w:pStyle w:val="BodyText2"/>
        <w:numPr>
          <w:ilvl w:val="0"/>
          <w:numId w:val="18"/>
        </w:numPr>
        <w:ind w:right="540"/>
        <w:rPr>
          <w:sz w:val="22"/>
          <w:szCs w:val="22"/>
        </w:rPr>
      </w:pPr>
      <w:r w:rsidRPr="00176279">
        <w:rPr>
          <w:sz w:val="22"/>
          <w:szCs w:val="22"/>
        </w:rPr>
        <w:t xml:space="preserve">Tucker FM, Edwards DF, Kirchner L, Baum CM, Connor LT. People with aphasia can participate in outcomes research with support. </w:t>
      </w:r>
      <w:r w:rsidRPr="00176279">
        <w:rPr>
          <w:sz w:val="22"/>
          <w:szCs w:val="22"/>
          <w:u w:val="single"/>
        </w:rPr>
        <w:t>American Journal of Occupational Therapy</w:t>
      </w:r>
      <w:r w:rsidR="005A0268" w:rsidRPr="00176279">
        <w:rPr>
          <w:sz w:val="22"/>
          <w:szCs w:val="22"/>
        </w:rPr>
        <w:t>.</w:t>
      </w:r>
      <w:r w:rsidRPr="00176279">
        <w:rPr>
          <w:sz w:val="22"/>
          <w:szCs w:val="22"/>
        </w:rPr>
        <w:t xml:space="preserve"> </w:t>
      </w:r>
      <w:r w:rsidR="005A0268" w:rsidRPr="00176279">
        <w:rPr>
          <w:sz w:val="22"/>
          <w:szCs w:val="22"/>
        </w:rPr>
        <w:t xml:space="preserve">2012. </w:t>
      </w:r>
      <w:r w:rsidR="00BD4B08" w:rsidRPr="00176279">
        <w:rPr>
          <w:sz w:val="22"/>
          <w:szCs w:val="22"/>
        </w:rPr>
        <w:t>66</w:t>
      </w:r>
      <w:r w:rsidR="005A0268" w:rsidRPr="00176279">
        <w:rPr>
          <w:sz w:val="22"/>
          <w:szCs w:val="22"/>
        </w:rPr>
        <w:t xml:space="preserve">: 42-50. </w:t>
      </w:r>
    </w:p>
    <w:p w14:paraId="43806345" w14:textId="77777777" w:rsidR="0048366B" w:rsidRPr="00176279" w:rsidRDefault="005864B2" w:rsidP="00B77320">
      <w:pPr>
        <w:pStyle w:val="BodyText2"/>
        <w:numPr>
          <w:ilvl w:val="0"/>
          <w:numId w:val="18"/>
        </w:numPr>
        <w:ind w:right="540"/>
        <w:rPr>
          <w:sz w:val="22"/>
          <w:szCs w:val="22"/>
        </w:rPr>
      </w:pPr>
      <w:r w:rsidRPr="00176279">
        <w:rPr>
          <w:sz w:val="22"/>
          <w:szCs w:val="22"/>
        </w:rPr>
        <w:t xml:space="preserve">Berg C, Edwards DF, King A. Neurocognitive performance on the Children’s Kitchen Task Assessment in children with Sickle Cell Disease and matched controls. </w:t>
      </w:r>
      <w:r w:rsidRPr="00176279">
        <w:rPr>
          <w:sz w:val="22"/>
          <w:szCs w:val="22"/>
          <w:u w:val="single"/>
        </w:rPr>
        <w:t>Child Neuropsychology</w:t>
      </w:r>
      <w:r w:rsidRPr="00176279">
        <w:rPr>
          <w:sz w:val="22"/>
          <w:szCs w:val="22"/>
        </w:rPr>
        <w:t xml:space="preserve">. </w:t>
      </w:r>
      <w:r w:rsidR="00B77320" w:rsidRPr="00176279">
        <w:rPr>
          <w:sz w:val="22"/>
          <w:szCs w:val="22"/>
        </w:rPr>
        <w:t>2012.18:</w:t>
      </w:r>
      <w:r w:rsidR="008621A0" w:rsidRPr="00176279">
        <w:rPr>
          <w:sz w:val="22"/>
          <w:szCs w:val="22"/>
        </w:rPr>
        <w:t xml:space="preserve">432-448. </w:t>
      </w:r>
    </w:p>
    <w:p w14:paraId="2F6D38C4" w14:textId="77777777" w:rsidR="00731AE0" w:rsidRPr="00176279" w:rsidRDefault="0048366B" w:rsidP="00731AE0">
      <w:pPr>
        <w:numPr>
          <w:ilvl w:val="0"/>
          <w:numId w:val="18"/>
        </w:numPr>
        <w:rPr>
          <w:rFonts w:ascii="Times New Roman" w:hAnsi="Times New Roman"/>
          <w:sz w:val="22"/>
          <w:szCs w:val="22"/>
        </w:rPr>
      </w:pPr>
      <w:r w:rsidRPr="00176279">
        <w:rPr>
          <w:rFonts w:ascii="Times New Roman" w:hAnsi="Times New Roman"/>
          <w:color w:val="000000"/>
          <w:sz w:val="22"/>
          <w:szCs w:val="22"/>
        </w:rPr>
        <w:t xml:space="preserve">Edwards DF, Lang CE, Wagener JM, Birkememier R, Dromerick AW. </w:t>
      </w:r>
      <w:r w:rsidRPr="00176279">
        <w:rPr>
          <w:rFonts w:ascii="Times New Roman" w:hAnsi="Times New Roman"/>
          <w:sz w:val="22"/>
          <w:szCs w:val="22"/>
        </w:rPr>
        <w:t xml:space="preserve">Choosing a Measure for Arm Motor Trials and Clinical Care Early after Stroke: An Evaluation of the Wolf Motor Function Test. </w:t>
      </w:r>
      <w:r w:rsidRPr="00176279">
        <w:rPr>
          <w:rFonts w:ascii="Times New Roman" w:hAnsi="Times New Roman"/>
          <w:sz w:val="22"/>
          <w:szCs w:val="22"/>
          <w:u w:val="single"/>
        </w:rPr>
        <w:t xml:space="preserve"> Archives of Physical Medicine and Rehabilitation</w:t>
      </w:r>
      <w:r w:rsidRPr="00176279">
        <w:rPr>
          <w:rFonts w:ascii="Times New Roman" w:hAnsi="Times New Roman"/>
          <w:sz w:val="22"/>
          <w:szCs w:val="22"/>
        </w:rPr>
        <w:t xml:space="preserve">. </w:t>
      </w:r>
      <w:r w:rsidR="008621A0" w:rsidRPr="00176279">
        <w:rPr>
          <w:rFonts w:ascii="Times New Roman" w:hAnsi="Times New Roman"/>
          <w:sz w:val="22"/>
          <w:szCs w:val="22"/>
        </w:rPr>
        <w:t xml:space="preserve">2012. 93: 660-668. </w:t>
      </w:r>
    </w:p>
    <w:p w14:paraId="0C2783DC" w14:textId="46977117" w:rsidR="008621A0" w:rsidRPr="00673207" w:rsidRDefault="00731AE0" w:rsidP="008621A0">
      <w:pPr>
        <w:numPr>
          <w:ilvl w:val="0"/>
          <w:numId w:val="18"/>
        </w:numPr>
        <w:rPr>
          <w:rFonts w:ascii="Times New Roman" w:hAnsi="Times New Roman"/>
          <w:color w:val="000000"/>
          <w:sz w:val="22"/>
          <w:szCs w:val="22"/>
        </w:rPr>
      </w:pPr>
      <w:r w:rsidRPr="00673207">
        <w:rPr>
          <w:rFonts w:ascii="Times New Roman" w:hAnsi="Times New Roman"/>
          <w:color w:val="000000"/>
          <w:sz w:val="22"/>
          <w:szCs w:val="22"/>
        </w:rPr>
        <w:t xml:space="preserve">Zahuranec D, Wing JJ, Edwards DF,Menon R, Fernadez S, Burgess R, Sobotka I, German L, Jayam-Trouth A, Gibbons M, Boden-Albala B, Kidwell C. Poor </w:t>
      </w:r>
      <w:r w:rsidR="004A5078" w:rsidRPr="00673207">
        <w:rPr>
          <w:rFonts w:ascii="Times New Roman" w:hAnsi="Times New Roman"/>
          <w:color w:val="000000"/>
          <w:sz w:val="22"/>
          <w:szCs w:val="22"/>
        </w:rPr>
        <w:t xml:space="preserve"> L</w:t>
      </w:r>
      <w:r w:rsidRPr="00673207">
        <w:rPr>
          <w:rFonts w:ascii="Times New Roman" w:hAnsi="Times New Roman"/>
          <w:color w:val="000000"/>
          <w:sz w:val="22"/>
          <w:szCs w:val="22"/>
        </w:rPr>
        <w:t xml:space="preserve">ongTerm Blood Pressure Control after Intracerebral Hemorrhage. </w:t>
      </w:r>
      <w:r w:rsidRPr="003755E7">
        <w:rPr>
          <w:rFonts w:ascii="Times New Roman" w:hAnsi="Times New Roman"/>
          <w:color w:val="000000"/>
          <w:sz w:val="22"/>
          <w:szCs w:val="22"/>
          <w:u w:val="single"/>
        </w:rPr>
        <w:t>Stroke</w:t>
      </w:r>
      <w:r w:rsidRPr="00673207">
        <w:rPr>
          <w:rFonts w:ascii="Times New Roman" w:hAnsi="Times New Roman"/>
          <w:color w:val="000000"/>
          <w:sz w:val="22"/>
          <w:szCs w:val="22"/>
        </w:rPr>
        <w:t xml:space="preserve"> . </w:t>
      </w:r>
      <w:r w:rsidR="000D559A" w:rsidRPr="00673207">
        <w:rPr>
          <w:rFonts w:ascii="Times New Roman" w:hAnsi="Times New Roman"/>
          <w:color w:val="000000"/>
          <w:sz w:val="22"/>
          <w:szCs w:val="22"/>
        </w:rPr>
        <w:t xml:space="preserve">2012; 43: 2580-2585. </w:t>
      </w:r>
    </w:p>
    <w:p w14:paraId="62FA3B6D" w14:textId="77777777" w:rsidR="008621A0" w:rsidRPr="00176279" w:rsidRDefault="008621A0" w:rsidP="00B77320">
      <w:pPr>
        <w:numPr>
          <w:ilvl w:val="0"/>
          <w:numId w:val="18"/>
        </w:numPr>
        <w:rPr>
          <w:rFonts w:ascii="Times New Roman" w:hAnsi="Times New Roman"/>
          <w:sz w:val="22"/>
          <w:szCs w:val="22"/>
        </w:rPr>
      </w:pPr>
      <w:r w:rsidRPr="00176279">
        <w:rPr>
          <w:rFonts w:ascii="Times New Roman" w:hAnsi="Times New Roman"/>
          <w:sz w:val="22"/>
          <w:szCs w:val="22"/>
        </w:rPr>
        <w:t xml:space="preserve">Morrison MT, Giles GM, Ryan JD, Baum CM, DRomerick AW, Polatajko HJ, Edwards, DF. </w:t>
      </w:r>
      <w:hyperlink r:id="rId18" w:history="1">
        <w:r w:rsidRPr="00176279">
          <w:rPr>
            <w:rFonts w:ascii="Times New Roman" w:hAnsi="Times New Roman"/>
            <w:sz w:val="22"/>
            <w:szCs w:val="22"/>
          </w:rPr>
          <w:t>Multiple Errands Test–Revised (MET–R): A Performance-Based Measure of Executive Function in People With Mild Cerebrovascular Accident</w:t>
        </w:r>
      </w:hyperlink>
      <w:r w:rsidRPr="00176279">
        <w:rPr>
          <w:rFonts w:ascii="Times New Roman" w:hAnsi="Times New Roman"/>
          <w:sz w:val="22"/>
          <w:szCs w:val="22"/>
        </w:rPr>
        <w:t xml:space="preserve">s . </w:t>
      </w:r>
      <w:r w:rsidRPr="00176279">
        <w:rPr>
          <w:rFonts w:ascii="Times New Roman" w:hAnsi="Times New Roman"/>
          <w:sz w:val="22"/>
          <w:szCs w:val="22"/>
          <w:u w:val="single"/>
        </w:rPr>
        <w:t>American Journal of Occupational Therapy</w:t>
      </w:r>
      <w:r w:rsidRPr="00176279">
        <w:rPr>
          <w:rFonts w:ascii="Times New Roman" w:hAnsi="Times New Roman"/>
          <w:sz w:val="22"/>
          <w:szCs w:val="22"/>
        </w:rPr>
        <w:t>, 2013. 67 : 460-468.</w:t>
      </w:r>
    </w:p>
    <w:p w14:paraId="47DD8521" w14:textId="0ED684A2" w:rsidR="005A0268" w:rsidRPr="0089273B" w:rsidRDefault="008621A0" w:rsidP="0089273B">
      <w:pPr>
        <w:pStyle w:val="BodyText2"/>
        <w:numPr>
          <w:ilvl w:val="0"/>
          <w:numId w:val="18"/>
        </w:numPr>
        <w:ind w:right="540"/>
        <w:rPr>
          <w:sz w:val="22"/>
          <w:szCs w:val="22"/>
        </w:rPr>
      </w:pPr>
      <w:r w:rsidRPr="00176279">
        <w:rPr>
          <w:sz w:val="22"/>
          <w:szCs w:val="22"/>
        </w:rPr>
        <w:t xml:space="preserve">Ovbiagele, B,Wing JJ, Menon RS, Burgess RE, Gibbons MC, Sobotka I, German L, Edwards DF, Kidwell CS.  Association of Chronic Kidney Disease With Cerebral Microbleeds in Patients With Primary Intracerebral Hemorrhage. </w:t>
      </w:r>
      <w:r w:rsidRPr="00176279">
        <w:rPr>
          <w:sz w:val="22"/>
          <w:szCs w:val="22"/>
          <w:u w:val="single"/>
        </w:rPr>
        <w:t>Stroke</w:t>
      </w:r>
      <w:r w:rsidRPr="00176279">
        <w:rPr>
          <w:sz w:val="22"/>
          <w:szCs w:val="22"/>
        </w:rPr>
        <w:t xml:space="preserve"> . 2013. 44; 2409-2413</w:t>
      </w:r>
      <w:r w:rsidRPr="00176279">
        <w:rPr>
          <w:rFonts w:ascii="Arial" w:hAnsi="Arial" w:cs="Arial"/>
          <w:color w:val="1A1A1A"/>
          <w:sz w:val="22"/>
          <w:szCs w:val="22"/>
        </w:rPr>
        <w:t>.</w:t>
      </w:r>
    </w:p>
    <w:p w14:paraId="184914BD" w14:textId="77777777" w:rsidR="00B77320" w:rsidRPr="001B0502" w:rsidRDefault="008621A0" w:rsidP="00B77320">
      <w:pPr>
        <w:pStyle w:val="BodyText2"/>
        <w:numPr>
          <w:ilvl w:val="0"/>
          <w:numId w:val="18"/>
        </w:numPr>
        <w:ind w:right="540"/>
        <w:rPr>
          <w:sz w:val="22"/>
          <w:szCs w:val="22"/>
        </w:rPr>
      </w:pPr>
      <w:r w:rsidRPr="001B0502">
        <w:rPr>
          <w:sz w:val="22"/>
          <w:szCs w:val="22"/>
        </w:rPr>
        <w:t>Edwards DF,Menon</w:t>
      </w:r>
      <w:r w:rsidR="005A0268" w:rsidRPr="001B0502">
        <w:rPr>
          <w:sz w:val="22"/>
          <w:szCs w:val="22"/>
        </w:rPr>
        <w:t xml:space="preserve"> RS, </w:t>
      </w:r>
      <w:r w:rsidRPr="001B0502">
        <w:rPr>
          <w:sz w:val="22"/>
          <w:szCs w:val="22"/>
        </w:rPr>
        <w:t>Fokar,</w:t>
      </w:r>
      <w:r w:rsidR="005A0268" w:rsidRPr="001B0502">
        <w:rPr>
          <w:sz w:val="22"/>
          <w:szCs w:val="22"/>
        </w:rPr>
        <w:t xml:space="preserve"> A,</w:t>
      </w:r>
      <w:r w:rsidRPr="001B0502">
        <w:rPr>
          <w:sz w:val="22"/>
          <w:szCs w:val="22"/>
        </w:rPr>
        <w:t>Gibbons</w:t>
      </w:r>
      <w:r w:rsidR="005A0268" w:rsidRPr="001B0502">
        <w:rPr>
          <w:sz w:val="22"/>
          <w:szCs w:val="22"/>
        </w:rPr>
        <w:t xml:space="preserve"> MC, </w:t>
      </w:r>
      <w:r w:rsidRPr="001B0502">
        <w:rPr>
          <w:sz w:val="22"/>
          <w:szCs w:val="22"/>
        </w:rPr>
        <w:t>Wing</w:t>
      </w:r>
      <w:r w:rsidR="005A0268" w:rsidRPr="001B0502">
        <w:rPr>
          <w:sz w:val="22"/>
          <w:szCs w:val="22"/>
        </w:rPr>
        <w:t xml:space="preserve"> JJ, Sanchez B,</w:t>
      </w:r>
      <w:r w:rsidRPr="001B0502">
        <w:rPr>
          <w:sz w:val="22"/>
          <w:szCs w:val="22"/>
        </w:rPr>
        <w:t xml:space="preserve"> Kidwell</w:t>
      </w:r>
      <w:r w:rsidR="005A0268" w:rsidRPr="001B0502">
        <w:rPr>
          <w:sz w:val="22"/>
          <w:szCs w:val="22"/>
        </w:rPr>
        <w:t xml:space="preserve"> CS.  Recruitment of Black Subjects for a N</w:t>
      </w:r>
      <w:r w:rsidRPr="001B0502">
        <w:rPr>
          <w:sz w:val="22"/>
          <w:szCs w:val="22"/>
        </w:rPr>
        <w:t>atural History Stu</w:t>
      </w:r>
      <w:r w:rsidR="005A0268" w:rsidRPr="001B0502">
        <w:rPr>
          <w:sz w:val="22"/>
          <w:szCs w:val="22"/>
        </w:rPr>
        <w:t xml:space="preserve">dy of intracerebral Hemorrhage.  </w:t>
      </w:r>
      <w:r w:rsidR="005A0268" w:rsidRPr="001B0502">
        <w:rPr>
          <w:sz w:val="22"/>
          <w:szCs w:val="22"/>
          <w:u w:val="single"/>
        </w:rPr>
        <w:t>Journal of Health Care for the Poor and U</w:t>
      </w:r>
      <w:r w:rsidRPr="001B0502">
        <w:rPr>
          <w:sz w:val="22"/>
          <w:szCs w:val="22"/>
          <w:u w:val="single"/>
        </w:rPr>
        <w:t>nderserved</w:t>
      </w:r>
      <w:r w:rsidRPr="001B0502">
        <w:rPr>
          <w:sz w:val="22"/>
          <w:szCs w:val="22"/>
        </w:rPr>
        <w:t xml:space="preserve"> </w:t>
      </w:r>
      <w:r w:rsidR="005A0268" w:rsidRPr="001B0502">
        <w:rPr>
          <w:sz w:val="22"/>
          <w:szCs w:val="22"/>
        </w:rPr>
        <w:t>. 2013 24: 27-35.</w:t>
      </w:r>
    </w:p>
    <w:p w14:paraId="6EC42C5B" w14:textId="77777777" w:rsidR="001858D0" w:rsidRDefault="001858D0" w:rsidP="001858D0">
      <w:pPr>
        <w:pStyle w:val="ListParagraph"/>
        <w:rPr>
          <w:sz w:val="22"/>
          <w:szCs w:val="22"/>
        </w:rPr>
      </w:pPr>
    </w:p>
    <w:p w14:paraId="3D5DC529" w14:textId="01F185F7" w:rsidR="001858D0" w:rsidRPr="0089273B" w:rsidRDefault="001858D0" w:rsidP="0089273B">
      <w:pPr>
        <w:pStyle w:val="BodyText2"/>
        <w:numPr>
          <w:ilvl w:val="0"/>
          <w:numId w:val="18"/>
        </w:numPr>
        <w:ind w:right="540"/>
        <w:rPr>
          <w:sz w:val="22"/>
          <w:szCs w:val="22"/>
          <w:u w:val="single"/>
        </w:rPr>
      </w:pPr>
      <w:r>
        <w:rPr>
          <w:sz w:val="22"/>
          <w:szCs w:val="22"/>
        </w:rPr>
        <w:lastRenderedPageBreak/>
        <w:t>Thraen-Borowski  KM, Trentham-Dietz A, Farra-Edwards DF, Colbert,LM.  Dose Response Relationships between Phys</w:t>
      </w:r>
      <w:r w:rsidR="00C54C5F">
        <w:rPr>
          <w:sz w:val="22"/>
          <w:szCs w:val="22"/>
        </w:rPr>
        <w:t xml:space="preserve">ical Activity, Social Participation, and health Related Quality of Life in Colorectal Cancer Survivors. </w:t>
      </w:r>
      <w:r w:rsidR="00C54C5F" w:rsidRPr="00C54C5F">
        <w:rPr>
          <w:sz w:val="22"/>
          <w:szCs w:val="22"/>
          <w:u w:val="single"/>
        </w:rPr>
        <w:t>Journal of Cancer Survivorship.</w:t>
      </w:r>
      <w:r w:rsidR="00C54C5F">
        <w:rPr>
          <w:sz w:val="22"/>
          <w:szCs w:val="22"/>
          <w:u w:val="single"/>
        </w:rPr>
        <w:t xml:space="preserve"> </w:t>
      </w:r>
      <w:r w:rsidR="00C54C5F">
        <w:rPr>
          <w:sz w:val="22"/>
          <w:szCs w:val="22"/>
        </w:rPr>
        <w:t>2013.7;369-378.</w:t>
      </w:r>
    </w:p>
    <w:p w14:paraId="14B34B55" w14:textId="799C66AB" w:rsidR="001858D0" w:rsidRPr="0089273B" w:rsidRDefault="001858D0" w:rsidP="0089273B">
      <w:pPr>
        <w:pStyle w:val="BodyText2"/>
        <w:numPr>
          <w:ilvl w:val="0"/>
          <w:numId w:val="18"/>
        </w:numPr>
        <w:ind w:right="540"/>
        <w:rPr>
          <w:sz w:val="22"/>
          <w:szCs w:val="22"/>
        </w:rPr>
      </w:pPr>
      <w:r w:rsidRPr="001858D0">
        <w:rPr>
          <w:sz w:val="22"/>
          <w:szCs w:val="22"/>
        </w:rPr>
        <w:t xml:space="preserve">Boden-Albala  B, Edwards, DF , St Clair S.,Wing JJ,  Fernandez; S, Gibbons MC, Amie Hsia, AW,  Kidwell CS.  Methodology for a Community Based Stroke Preparedness Intervention: The ASPIRE Study.Study. </w:t>
      </w:r>
      <w:r w:rsidRPr="001858D0">
        <w:rPr>
          <w:sz w:val="22"/>
          <w:szCs w:val="22"/>
          <w:u w:val="single"/>
        </w:rPr>
        <w:t>Stroke</w:t>
      </w:r>
      <w:r w:rsidRPr="001858D0">
        <w:rPr>
          <w:sz w:val="22"/>
          <w:szCs w:val="22"/>
        </w:rPr>
        <w:t xml:space="preserve">. </w:t>
      </w:r>
      <w:r>
        <w:rPr>
          <w:sz w:val="22"/>
          <w:szCs w:val="22"/>
        </w:rPr>
        <w:t>2014.45;2047-2052.</w:t>
      </w:r>
    </w:p>
    <w:p w14:paraId="04603C9C" w14:textId="412C2807" w:rsidR="0064011A" w:rsidRPr="0089273B" w:rsidRDefault="00EA7D6C" w:rsidP="0089273B">
      <w:pPr>
        <w:pStyle w:val="BodyText2"/>
        <w:numPr>
          <w:ilvl w:val="0"/>
          <w:numId w:val="18"/>
        </w:numPr>
        <w:ind w:right="540"/>
        <w:rPr>
          <w:sz w:val="22"/>
          <w:szCs w:val="22"/>
        </w:rPr>
      </w:pPr>
      <w:r w:rsidRPr="00EA7D6C">
        <w:rPr>
          <w:sz w:val="22"/>
          <w:szCs w:val="22"/>
        </w:rPr>
        <w:t>Okonkwo OC,Oh JL, Schultz SA, Larson J, Edwards DF, Cook D, Koscik R, Gallagher CA, Carlsson CM, Dowling NM, Bendlin BB,LaRue A, Rowley HA, Christian BT, Asthana S, Hermann BP, Johnson SC, Sager MA. Physical Activity Attenuates Age-Related Biomarker Alterations in Preclinical AD</w:t>
      </w:r>
      <w:r>
        <w:rPr>
          <w:sz w:val="22"/>
          <w:szCs w:val="22"/>
        </w:rPr>
        <w:t xml:space="preserve">. </w:t>
      </w:r>
      <w:r w:rsidRPr="00EA7D6C">
        <w:rPr>
          <w:sz w:val="22"/>
          <w:szCs w:val="22"/>
          <w:u w:val="single"/>
        </w:rPr>
        <w:t xml:space="preserve">Neurology </w:t>
      </w:r>
      <w:r w:rsidR="003755E7" w:rsidRPr="003755E7">
        <w:rPr>
          <w:sz w:val="22"/>
          <w:szCs w:val="22"/>
        </w:rPr>
        <w:t>.</w:t>
      </w:r>
      <w:r w:rsidR="003755E7">
        <w:rPr>
          <w:sz w:val="22"/>
          <w:szCs w:val="22"/>
        </w:rPr>
        <w:t xml:space="preserve"> </w:t>
      </w:r>
      <w:r w:rsidR="003755E7" w:rsidRPr="003755E7">
        <w:rPr>
          <w:sz w:val="22"/>
          <w:szCs w:val="22"/>
        </w:rPr>
        <w:t>2014</w:t>
      </w:r>
      <w:r w:rsidR="003755E7">
        <w:rPr>
          <w:sz w:val="22"/>
          <w:szCs w:val="22"/>
        </w:rPr>
        <w:t>. 83; 1753-1760.</w:t>
      </w:r>
    </w:p>
    <w:p w14:paraId="2326037B" w14:textId="5450C2FE" w:rsidR="0064011A" w:rsidRPr="0089273B" w:rsidRDefault="00EA7D6C" w:rsidP="0089273B">
      <w:pPr>
        <w:pStyle w:val="ListParagraph"/>
        <w:numPr>
          <w:ilvl w:val="0"/>
          <w:numId w:val="18"/>
        </w:numPr>
        <w:rPr>
          <w:rFonts w:ascii="Times New Roman" w:hAnsi="Times New Roman"/>
          <w:sz w:val="22"/>
          <w:szCs w:val="22"/>
        </w:rPr>
      </w:pPr>
      <w:r>
        <w:rPr>
          <w:rFonts w:ascii="Times New Roman" w:hAnsi="Times New Roman"/>
          <w:sz w:val="22"/>
          <w:szCs w:val="22"/>
        </w:rPr>
        <w:t xml:space="preserve">Song, J, </w:t>
      </w:r>
      <w:r w:rsidRPr="00EA7D6C">
        <w:rPr>
          <w:rFonts w:ascii="Times New Roman" w:hAnsi="Times New Roman"/>
          <w:sz w:val="22"/>
          <w:szCs w:val="22"/>
        </w:rPr>
        <w:t>Yo</w:t>
      </w:r>
      <w:r>
        <w:rPr>
          <w:rFonts w:ascii="Times New Roman" w:hAnsi="Times New Roman"/>
          <w:sz w:val="22"/>
          <w:szCs w:val="22"/>
        </w:rPr>
        <w:t>ung BM, Nigogosyan Z, Walton L,</w:t>
      </w:r>
      <w:r w:rsidRPr="00EA7D6C">
        <w:rPr>
          <w:rFonts w:ascii="Times New Roman" w:hAnsi="Times New Roman"/>
          <w:sz w:val="22"/>
          <w:szCs w:val="22"/>
        </w:rPr>
        <w:t xml:space="preserve"> Nair VA, Grogan SW, Tyler M, Edwards DF, Sattin J, Williams J, Prabhakaran V. </w:t>
      </w:r>
      <w:r w:rsidR="003755E7">
        <w:rPr>
          <w:rFonts w:ascii="Times New Roman" w:hAnsi="Times New Roman"/>
          <w:sz w:val="22"/>
          <w:szCs w:val="22"/>
        </w:rPr>
        <w:t xml:space="preserve">Characterizing Relationships  of DTI,fMRI and Motor Recovery in Stroke Rehabilitation </w:t>
      </w:r>
      <w:r w:rsidRPr="00EA7D6C">
        <w:rPr>
          <w:rFonts w:ascii="Times New Roman" w:hAnsi="Times New Roman"/>
          <w:sz w:val="22"/>
          <w:szCs w:val="22"/>
        </w:rPr>
        <w:t xml:space="preserve">Using Brain Computer Interface. </w:t>
      </w:r>
      <w:r w:rsidRPr="00EA7D6C">
        <w:rPr>
          <w:rFonts w:ascii="Times New Roman" w:hAnsi="Times New Roman"/>
          <w:sz w:val="22"/>
          <w:szCs w:val="22"/>
          <w:u w:val="single"/>
        </w:rPr>
        <w:t>Frontiers in Neu</w:t>
      </w:r>
      <w:r w:rsidR="003755E7">
        <w:rPr>
          <w:rFonts w:ascii="Times New Roman" w:hAnsi="Times New Roman"/>
          <w:sz w:val="22"/>
          <w:szCs w:val="22"/>
          <w:u w:val="single"/>
        </w:rPr>
        <w:t>roengineering</w:t>
      </w:r>
      <w:r>
        <w:rPr>
          <w:rFonts w:ascii="Times New Roman" w:hAnsi="Times New Roman"/>
          <w:sz w:val="22"/>
          <w:szCs w:val="22"/>
        </w:rPr>
        <w:t xml:space="preserve"> .</w:t>
      </w:r>
      <w:r w:rsidR="003755E7">
        <w:rPr>
          <w:rFonts w:ascii="Times New Roman" w:hAnsi="Times New Roman"/>
          <w:sz w:val="22"/>
          <w:szCs w:val="22"/>
        </w:rPr>
        <w:t xml:space="preserve"> 2</w:t>
      </w:r>
      <w:r w:rsidR="00C2038F">
        <w:rPr>
          <w:rFonts w:ascii="Times New Roman" w:hAnsi="Times New Roman"/>
          <w:sz w:val="22"/>
          <w:szCs w:val="22"/>
        </w:rPr>
        <w:t xml:space="preserve">014. </w:t>
      </w:r>
      <w:r w:rsidRPr="00EA7D6C">
        <w:rPr>
          <w:rFonts w:ascii="Times New Roman" w:hAnsi="Times New Roman"/>
          <w:sz w:val="22"/>
          <w:szCs w:val="22"/>
        </w:rPr>
        <w:t xml:space="preserve"> </w:t>
      </w:r>
    </w:p>
    <w:p w14:paraId="74D657DB" w14:textId="0576D7A7" w:rsidR="003755E7" w:rsidRDefault="0064011A" w:rsidP="0089273B">
      <w:pPr>
        <w:pStyle w:val="BodyText2"/>
        <w:numPr>
          <w:ilvl w:val="0"/>
          <w:numId w:val="18"/>
        </w:numPr>
        <w:ind w:right="540"/>
        <w:rPr>
          <w:sz w:val="22"/>
          <w:szCs w:val="22"/>
        </w:rPr>
      </w:pPr>
      <w:r w:rsidRPr="00EA7D6C">
        <w:rPr>
          <w:sz w:val="22"/>
          <w:szCs w:val="22"/>
        </w:rPr>
        <w:t xml:space="preserve">Morrison MT, Edwards DF, Giles GG. Performance Based Testing in Mild Stroke: Identification of Unmet Need for Occupational Therapy. </w:t>
      </w:r>
      <w:r w:rsidRPr="00EA7D6C">
        <w:rPr>
          <w:sz w:val="22"/>
          <w:szCs w:val="22"/>
          <w:u w:val="single"/>
        </w:rPr>
        <w:t>American Journal of Occupational Therapy</w:t>
      </w:r>
      <w:r w:rsidRPr="00EA7D6C">
        <w:rPr>
          <w:sz w:val="22"/>
          <w:szCs w:val="22"/>
        </w:rPr>
        <w:t xml:space="preserve"> </w:t>
      </w:r>
      <w:r>
        <w:rPr>
          <w:sz w:val="22"/>
          <w:szCs w:val="22"/>
        </w:rPr>
        <w:t>. 2015. 69;</w:t>
      </w:r>
      <w:r w:rsidR="001858D0">
        <w:rPr>
          <w:sz w:val="22"/>
          <w:szCs w:val="22"/>
        </w:rPr>
        <w:t xml:space="preserve"> 117-121.</w:t>
      </w:r>
      <w:r w:rsidRPr="00EA7D6C">
        <w:rPr>
          <w:sz w:val="22"/>
          <w:szCs w:val="22"/>
        </w:rPr>
        <w:t xml:space="preserve">   </w:t>
      </w:r>
    </w:p>
    <w:p w14:paraId="3F62E00A" w14:textId="56623255" w:rsidR="0089273B" w:rsidRPr="00E668FB" w:rsidRDefault="0089273B" w:rsidP="0089273B">
      <w:pPr>
        <w:pStyle w:val="ListParagraph"/>
        <w:numPr>
          <w:ilvl w:val="0"/>
          <w:numId w:val="18"/>
        </w:numPr>
        <w:rPr>
          <w:rFonts w:ascii="Times New Roman" w:hAnsi="Times New Roman"/>
          <w:sz w:val="22"/>
          <w:szCs w:val="22"/>
        </w:rPr>
      </w:pPr>
      <w:r w:rsidRPr="00E668FB">
        <w:rPr>
          <w:rFonts w:ascii="Times New Roman" w:hAnsi="Times New Roman"/>
          <w:sz w:val="22"/>
          <w:szCs w:val="22"/>
        </w:rPr>
        <w:t xml:space="preserve">Boden-Albala B, Carman H, Southwick L, Parikh NS, Roberts E, Waddy S, Edwards D. </w:t>
      </w:r>
      <w:hyperlink r:id="rId19" w:history="1">
        <w:r w:rsidRPr="00E668FB">
          <w:rPr>
            <w:rFonts w:ascii="Times New Roman" w:hAnsi="Times New Roman"/>
            <w:sz w:val="22"/>
            <w:szCs w:val="22"/>
          </w:rPr>
          <w:t>Examining Barriers and Practices to Recruitment and Retention in Stroke Clinical Trials.</w:t>
        </w:r>
      </w:hyperlink>
      <w:r w:rsidRPr="00E668FB">
        <w:rPr>
          <w:rFonts w:ascii="Times New Roman" w:hAnsi="Times New Roman"/>
          <w:sz w:val="22"/>
          <w:szCs w:val="22"/>
        </w:rPr>
        <w:t xml:space="preserve"> </w:t>
      </w:r>
      <w:r w:rsidRPr="00E668FB">
        <w:rPr>
          <w:rFonts w:ascii="Times New Roman" w:hAnsi="Times New Roman"/>
          <w:sz w:val="22"/>
          <w:szCs w:val="22"/>
          <w:u w:val="single"/>
        </w:rPr>
        <w:t>Stroke.</w:t>
      </w:r>
      <w:r w:rsidRPr="00E668FB">
        <w:rPr>
          <w:rFonts w:ascii="Times New Roman" w:hAnsi="Times New Roman"/>
          <w:sz w:val="22"/>
          <w:szCs w:val="22"/>
        </w:rPr>
        <w:t xml:space="preserve"> 2015, 46::2232-7.</w:t>
      </w:r>
    </w:p>
    <w:p w14:paraId="2EFD0485" w14:textId="03AD9959" w:rsidR="00E634B8" w:rsidRDefault="00E634B8" w:rsidP="0089273B">
      <w:pPr>
        <w:pStyle w:val="ListParagraph"/>
        <w:numPr>
          <w:ilvl w:val="0"/>
          <w:numId w:val="18"/>
        </w:numPr>
        <w:rPr>
          <w:rFonts w:ascii="Times New Roman" w:hAnsi="Times New Roman"/>
          <w:sz w:val="22"/>
          <w:szCs w:val="22"/>
        </w:rPr>
      </w:pPr>
      <w:r w:rsidRPr="00E634B8">
        <w:rPr>
          <w:rFonts w:ascii="Times New Roman" w:hAnsi="Times New Roman"/>
          <w:sz w:val="22"/>
          <w:szCs w:val="22"/>
        </w:rPr>
        <w:t>Dromerick AW, Edwardson MA, Edwards DF, Giannetti ML, Barth J, Brady KP, Chan E, Tan MT, Tamboli I, Chia R, Orquiza M, Padilla RM, Cheema AK, Mapstone ME, Fiand</w:t>
      </w:r>
      <w:r>
        <w:rPr>
          <w:rFonts w:ascii="Times New Roman" w:hAnsi="Times New Roman"/>
          <w:sz w:val="22"/>
          <w:szCs w:val="22"/>
        </w:rPr>
        <w:t xml:space="preserve">aca MS, Federoff HJ, Newport EL </w:t>
      </w:r>
      <w:hyperlink r:id="rId20" w:history="1">
        <w:r w:rsidRPr="00E634B8">
          <w:rPr>
            <w:rFonts w:ascii="Times New Roman" w:hAnsi="Times New Roman"/>
            <w:sz w:val="22"/>
            <w:szCs w:val="22"/>
          </w:rPr>
          <w:t>Critical periods after stroke study: translating animal stroke recovery experiments into a clinical trial.</w:t>
        </w:r>
      </w:hyperlink>
      <w:r w:rsidRPr="00E634B8">
        <w:rPr>
          <w:rFonts w:ascii="Times New Roman" w:hAnsi="Times New Roman"/>
          <w:sz w:val="22"/>
          <w:szCs w:val="22"/>
        </w:rPr>
        <w:t xml:space="preserve"> </w:t>
      </w:r>
      <w:r w:rsidRPr="00E634B8">
        <w:rPr>
          <w:rFonts w:ascii="Times New Roman" w:hAnsi="Times New Roman"/>
          <w:sz w:val="22"/>
          <w:szCs w:val="22"/>
          <w:u w:val="single"/>
        </w:rPr>
        <w:t>Front Hum Neurosci.</w:t>
      </w:r>
      <w:r>
        <w:rPr>
          <w:rFonts w:ascii="Times New Roman" w:hAnsi="Times New Roman"/>
          <w:sz w:val="22"/>
          <w:szCs w:val="22"/>
        </w:rPr>
        <w:t xml:space="preserve"> 2015</w:t>
      </w:r>
      <w:r w:rsidRPr="00E634B8">
        <w:rPr>
          <w:rFonts w:ascii="Times New Roman" w:hAnsi="Times New Roman"/>
          <w:sz w:val="22"/>
          <w:szCs w:val="22"/>
        </w:rPr>
        <w:t>;9:231.</w:t>
      </w:r>
    </w:p>
    <w:p w14:paraId="3C15F96C" w14:textId="3F74DE74" w:rsidR="00C2038F" w:rsidRPr="0089273B" w:rsidRDefault="00C2038F" w:rsidP="0089273B">
      <w:pPr>
        <w:pStyle w:val="ListParagraph"/>
        <w:numPr>
          <w:ilvl w:val="0"/>
          <w:numId w:val="18"/>
        </w:numPr>
        <w:rPr>
          <w:rFonts w:ascii="Times New Roman" w:hAnsi="Times New Roman"/>
          <w:sz w:val="22"/>
          <w:szCs w:val="22"/>
        </w:rPr>
      </w:pPr>
      <w:r w:rsidRPr="00C2038F">
        <w:rPr>
          <w:rFonts w:ascii="Times New Roman" w:hAnsi="Times New Roman"/>
          <w:sz w:val="22"/>
          <w:szCs w:val="22"/>
        </w:rPr>
        <w:t xml:space="preserve">Young BM, Nigogosyan Z, Walton LM, Remsik A, Song J, Nair VA, Tyler ME, Edwards DF, Caldera K, Sattin JA, Williams JC, Prabhakaran V. </w:t>
      </w:r>
      <w:hyperlink r:id="rId21" w:history="1">
        <w:r w:rsidRPr="00C2038F">
          <w:rPr>
            <w:rFonts w:ascii="Times New Roman" w:hAnsi="Times New Roman"/>
            <w:sz w:val="22"/>
            <w:szCs w:val="22"/>
          </w:rPr>
          <w:t>Dose-response relationships using brain-computer interface technology impact stroke rehabilitation.</w:t>
        </w:r>
      </w:hyperlink>
      <w:r w:rsidRPr="00C2038F">
        <w:rPr>
          <w:rFonts w:ascii="Times New Roman" w:hAnsi="Times New Roman"/>
          <w:sz w:val="22"/>
          <w:szCs w:val="22"/>
        </w:rPr>
        <w:t xml:space="preserve"> </w:t>
      </w:r>
      <w:r w:rsidRPr="00C2038F">
        <w:rPr>
          <w:rFonts w:ascii="Times New Roman" w:hAnsi="Times New Roman"/>
          <w:sz w:val="22"/>
          <w:szCs w:val="22"/>
          <w:u w:val="single"/>
        </w:rPr>
        <w:t>Front Hum Neurosci</w:t>
      </w:r>
      <w:r w:rsidRPr="00C2038F">
        <w:rPr>
          <w:rFonts w:ascii="Times New Roman" w:hAnsi="Times New Roman"/>
          <w:sz w:val="22"/>
          <w:szCs w:val="22"/>
        </w:rPr>
        <w:t>. 2015;23;9:361.</w:t>
      </w:r>
    </w:p>
    <w:p w14:paraId="624A2A64" w14:textId="4585A65E" w:rsidR="00C54C5F" w:rsidRPr="0089273B" w:rsidRDefault="001C3BE1" w:rsidP="0089273B">
      <w:pPr>
        <w:pStyle w:val="ListParagraph"/>
        <w:numPr>
          <w:ilvl w:val="0"/>
          <w:numId w:val="18"/>
        </w:numPr>
        <w:rPr>
          <w:rFonts w:ascii="Times New Roman" w:hAnsi="Times New Roman"/>
          <w:sz w:val="22"/>
          <w:szCs w:val="22"/>
        </w:rPr>
      </w:pPr>
      <w:r w:rsidRPr="001C3BE1">
        <w:rPr>
          <w:rFonts w:ascii="Times New Roman" w:hAnsi="Times New Roman"/>
          <w:sz w:val="22"/>
          <w:szCs w:val="22"/>
        </w:rPr>
        <w:t>Mackey J, Wing JJ, Sobotka I, Menon RS, Burgess RE, Gibbons MC, Shara NM, Fernadez S, Jayam-Trouth A,  Russell LG, Edwards DF, Kidwell CS. High Rate of Microbleed Formation in the First Year Following Primary Intracerebral Hemorrhage .</w:t>
      </w:r>
      <w:r w:rsidR="00C2038F" w:rsidRPr="00C2038F">
        <w:rPr>
          <w:rFonts w:ascii="Times New Roman" w:hAnsi="Times New Roman"/>
          <w:sz w:val="22"/>
          <w:szCs w:val="22"/>
        </w:rPr>
        <w:t xml:space="preserve"> </w:t>
      </w:r>
      <w:r w:rsidR="00C2038F" w:rsidRPr="00C2038F">
        <w:rPr>
          <w:rFonts w:ascii="Times New Roman" w:hAnsi="Times New Roman"/>
          <w:sz w:val="22"/>
          <w:szCs w:val="22"/>
          <w:u w:val="single"/>
        </w:rPr>
        <w:t>Int J Stroke</w:t>
      </w:r>
      <w:r w:rsidR="00C2038F" w:rsidRPr="00C2038F">
        <w:rPr>
          <w:rFonts w:ascii="Times New Roman" w:hAnsi="Times New Roman"/>
          <w:sz w:val="22"/>
          <w:szCs w:val="22"/>
        </w:rPr>
        <w:t>.2015.26;1111.</w:t>
      </w:r>
    </w:p>
    <w:p w14:paraId="5F2AE3E9" w14:textId="3A5B7DAC" w:rsidR="005C3FA3" w:rsidRDefault="003755E7" w:rsidP="0089273B">
      <w:pPr>
        <w:pStyle w:val="ListParagraph"/>
        <w:numPr>
          <w:ilvl w:val="0"/>
          <w:numId w:val="18"/>
        </w:numPr>
        <w:rPr>
          <w:rFonts w:ascii="Times New Roman" w:hAnsi="Times New Roman"/>
          <w:sz w:val="22"/>
          <w:szCs w:val="22"/>
        </w:rPr>
      </w:pPr>
      <w:r w:rsidRPr="00EA7D6C">
        <w:rPr>
          <w:rFonts w:ascii="Times New Roman" w:hAnsi="Times New Roman"/>
          <w:sz w:val="22"/>
          <w:szCs w:val="22"/>
        </w:rPr>
        <w:t xml:space="preserve">Young BM,Nigogosyan Z,Walton LM, Nair VA,Edwards DF, Williams J, Prabhakaran V. Case Report: Post-Stroke Interventional Rehabilitation Therapy Using a Closed-Loop Neurofeedback Device to Address an Acquired Motor Disability in an Individual with Preexisting Sensorineural Disability. </w:t>
      </w:r>
      <w:r w:rsidRPr="00EA7D6C">
        <w:rPr>
          <w:rFonts w:ascii="Times New Roman" w:hAnsi="Times New Roman"/>
          <w:sz w:val="22"/>
          <w:szCs w:val="22"/>
          <w:u w:val="single"/>
        </w:rPr>
        <w:t xml:space="preserve">Frontiers in Neuroscience </w:t>
      </w:r>
      <w:r>
        <w:rPr>
          <w:rFonts w:ascii="Times New Roman" w:hAnsi="Times New Roman"/>
          <w:sz w:val="22"/>
          <w:szCs w:val="22"/>
          <w:u w:val="single"/>
        </w:rPr>
        <w:t xml:space="preserve">. </w:t>
      </w:r>
      <w:r w:rsidRPr="00EA7D6C">
        <w:rPr>
          <w:rFonts w:ascii="Times New Roman" w:hAnsi="Times New Roman"/>
          <w:sz w:val="22"/>
          <w:szCs w:val="22"/>
        </w:rPr>
        <w:t>(In Press).</w:t>
      </w:r>
    </w:p>
    <w:p w14:paraId="62F114DC" w14:textId="6251788D" w:rsidR="00C95966" w:rsidRPr="00E668FB" w:rsidRDefault="00C95966" w:rsidP="0089273B">
      <w:pPr>
        <w:pStyle w:val="ListParagraph"/>
        <w:numPr>
          <w:ilvl w:val="0"/>
          <w:numId w:val="18"/>
        </w:numPr>
        <w:rPr>
          <w:rFonts w:ascii="Times New Roman" w:hAnsi="Times New Roman"/>
          <w:sz w:val="22"/>
          <w:szCs w:val="22"/>
        </w:rPr>
      </w:pPr>
      <w:r w:rsidRPr="00E668FB">
        <w:rPr>
          <w:rFonts w:ascii="Arial" w:hAnsi="Arial" w:cs="Arial"/>
          <w:color w:val="222222"/>
          <w:sz w:val="20"/>
        </w:rPr>
        <w:t xml:space="preserve">Gleason, C.E., Dowling, N.M., Benton, S.F., Kaseroff, A., Gunn, W. and Edwards, D.F. Common sense model factors affecting African Americans' willingness to consult a healthcare provider regarding symptoms of mild cognitive impairment. </w:t>
      </w:r>
      <w:r w:rsidRPr="00E668FB">
        <w:rPr>
          <w:rFonts w:ascii="Arial" w:hAnsi="Arial" w:cs="Arial"/>
          <w:iCs/>
          <w:color w:val="222222"/>
          <w:sz w:val="20"/>
          <w:u w:val="single"/>
        </w:rPr>
        <w:t>The American Journal of Geriatric Psychiatry</w:t>
      </w:r>
      <w:r w:rsidRPr="00E668FB">
        <w:rPr>
          <w:rFonts w:ascii="Arial" w:hAnsi="Arial" w:cs="Arial"/>
          <w:color w:val="222222"/>
          <w:sz w:val="20"/>
        </w:rPr>
        <w:t xml:space="preserve">, 2016. </w:t>
      </w:r>
      <w:r w:rsidRPr="00E668FB">
        <w:rPr>
          <w:rFonts w:ascii="Arial" w:hAnsi="Arial" w:cs="Arial"/>
          <w:i/>
          <w:iCs/>
          <w:color w:val="222222"/>
          <w:sz w:val="20"/>
        </w:rPr>
        <w:t>24</w:t>
      </w:r>
      <w:r w:rsidRPr="00E668FB">
        <w:rPr>
          <w:rFonts w:ascii="Arial" w:hAnsi="Arial" w:cs="Arial"/>
          <w:color w:val="222222"/>
          <w:sz w:val="20"/>
        </w:rPr>
        <w:t>(7), pp.537-546.</w:t>
      </w:r>
    </w:p>
    <w:p w14:paraId="4A5CFD1C" w14:textId="49749BCB" w:rsidR="000218B4" w:rsidRPr="0089273B" w:rsidRDefault="005C3FA3" w:rsidP="000218B4">
      <w:pPr>
        <w:pStyle w:val="ListParagraph"/>
        <w:numPr>
          <w:ilvl w:val="0"/>
          <w:numId w:val="18"/>
        </w:numPr>
        <w:rPr>
          <w:rFonts w:ascii="Times New Roman" w:hAnsi="Times New Roman"/>
          <w:sz w:val="22"/>
          <w:szCs w:val="22"/>
        </w:rPr>
      </w:pPr>
      <w:r w:rsidRPr="005C3FA3">
        <w:rPr>
          <w:rFonts w:ascii="Times New Roman" w:hAnsi="Times New Roman"/>
          <w:sz w:val="22"/>
          <w:szCs w:val="22"/>
        </w:rPr>
        <w:t xml:space="preserve">Song J, Nair V, Young BM, Walton L, Nigogosyan Z, Remsik AB, Tyler ME, Edwards DF, Caldera K, Sattin JA,Williams JC, Prabhakaran V. DTI Measures Track and Predict Motor Function Outcomes in Stroke Rehabilitation Utilizing BCI Technology. </w:t>
      </w:r>
      <w:r w:rsidRPr="005C3FA3">
        <w:rPr>
          <w:rFonts w:ascii="Times New Roman" w:hAnsi="Times New Roman"/>
          <w:sz w:val="22"/>
          <w:szCs w:val="22"/>
          <w:u w:val="single"/>
        </w:rPr>
        <w:t>Frontiers in Neuroscience</w:t>
      </w:r>
      <w:r w:rsidRPr="005C3FA3">
        <w:rPr>
          <w:rFonts w:ascii="Times New Roman" w:hAnsi="Times New Roman"/>
          <w:sz w:val="22"/>
          <w:szCs w:val="22"/>
        </w:rPr>
        <w:t xml:space="preserve"> . </w:t>
      </w:r>
      <w:r w:rsidRPr="00EA7D6C">
        <w:rPr>
          <w:rFonts w:ascii="Times New Roman" w:hAnsi="Times New Roman"/>
          <w:sz w:val="22"/>
          <w:szCs w:val="22"/>
        </w:rPr>
        <w:t>(In Press).</w:t>
      </w:r>
    </w:p>
    <w:p w14:paraId="5BBCBDD8" w14:textId="77777777" w:rsidR="00A02D31" w:rsidRDefault="00A02D31" w:rsidP="00A02D31">
      <w:pPr>
        <w:rPr>
          <w:rFonts w:ascii="Times New Roman" w:hAnsi="Times New Roman"/>
          <w:sz w:val="22"/>
          <w:szCs w:val="22"/>
        </w:rPr>
      </w:pPr>
    </w:p>
    <w:p w14:paraId="7088C791" w14:textId="7BBB9C0F" w:rsidR="000218B4" w:rsidRDefault="005D3CAE" w:rsidP="00376290">
      <w:pPr>
        <w:pStyle w:val="BodyText2"/>
        <w:numPr>
          <w:ilvl w:val="0"/>
          <w:numId w:val="18"/>
        </w:numPr>
        <w:ind w:right="540"/>
        <w:rPr>
          <w:sz w:val="22"/>
          <w:szCs w:val="22"/>
        </w:rPr>
      </w:pPr>
      <w:r w:rsidRPr="005D3CAE">
        <w:rPr>
          <w:sz w:val="22"/>
          <w:szCs w:val="22"/>
        </w:rPr>
        <w:t xml:space="preserve">Schultz SA, Boots EA, Dougherty RJ, Almeida RP, Oh JM, Einerson K, Korcarz CE, Edwards D, Koscik RL, Dowling NM, Gallagher CL, Bendlin BB, Christian BT, Zetterberg H, Blennow K, Carlsson CM, Asthana S, </w:t>
      </w:r>
      <w:r w:rsidRPr="005D3CAE">
        <w:rPr>
          <w:sz w:val="22"/>
          <w:szCs w:val="22"/>
        </w:rPr>
        <w:lastRenderedPageBreak/>
        <w:t xml:space="preserve">Hermann BP, Sager MA, Johnson SC, Stein JH, Cook D, Okonkwo OC. Cardiorespiratory fitness attenuates the influence of amyloid on cognition. </w:t>
      </w:r>
      <w:r w:rsidRPr="00052DC0">
        <w:rPr>
          <w:sz w:val="22"/>
          <w:szCs w:val="22"/>
          <w:u w:val="single"/>
        </w:rPr>
        <w:t>Journal of the International Neuropsychological Society</w:t>
      </w:r>
      <w:r w:rsidRPr="005D3CAE">
        <w:rPr>
          <w:sz w:val="22"/>
          <w:szCs w:val="22"/>
        </w:rPr>
        <w:t xml:space="preserve">. ( In Press). </w:t>
      </w:r>
    </w:p>
    <w:p w14:paraId="22F2138D" w14:textId="77777777" w:rsidR="00376290" w:rsidRDefault="00376290" w:rsidP="00052DC0">
      <w:pPr>
        <w:pStyle w:val="BodyText2"/>
        <w:ind w:left="1890" w:right="540"/>
        <w:rPr>
          <w:sz w:val="22"/>
          <w:szCs w:val="22"/>
        </w:rPr>
      </w:pPr>
    </w:p>
    <w:p w14:paraId="5CA5FF88" w14:textId="441E8F0E" w:rsidR="00C95966" w:rsidRPr="00C95966" w:rsidRDefault="00D95E79" w:rsidP="00C95966">
      <w:pPr>
        <w:pStyle w:val="BodyText2"/>
        <w:numPr>
          <w:ilvl w:val="0"/>
          <w:numId w:val="18"/>
        </w:numPr>
        <w:ind w:right="540"/>
        <w:rPr>
          <w:sz w:val="22"/>
          <w:szCs w:val="22"/>
        </w:rPr>
      </w:pPr>
      <w:r w:rsidRPr="00376290">
        <w:rPr>
          <w:sz w:val="22"/>
          <w:szCs w:val="22"/>
        </w:rPr>
        <w:t xml:space="preserve">Van Riper S, Stegner AJ, Edwards D, Oh JM, Koscik RL, Dowling MN, Gallagher CL, Carlsson CM, Rowley HA, Bendlin BB, Asthana S, Hermann BP, Sager MA, Johnson SC, Okonkwo OC, Cook DB. Meeting Physical Activity Recommendations May be Protective Against Temporal Lobe Atrophy in Older Adults at Risk for Alzheimer's disease. </w:t>
      </w:r>
      <w:r w:rsidRPr="00052DC0">
        <w:rPr>
          <w:sz w:val="22"/>
          <w:szCs w:val="22"/>
          <w:u w:val="single"/>
        </w:rPr>
        <w:t>Alzheimer's &amp; Dementia: Diagnosis, Assessment &amp; Disease Monitoring.</w:t>
      </w:r>
      <w:r w:rsidRPr="00052DC0">
        <w:rPr>
          <w:sz w:val="22"/>
          <w:szCs w:val="22"/>
        </w:rPr>
        <w:t xml:space="preserve"> </w:t>
      </w:r>
      <w:r w:rsidR="00C95966" w:rsidRPr="00052DC0">
        <w:rPr>
          <w:sz w:val="22"/>
          <w:szCs w:val="22"/>
        </w:rPr>
        <w:t>2016,4: 14-17.</w:t>
      </w:r>
    </w:p>
    <w:p w14:paraId="38DC70E1" w14:textId="77777777" w:rsidR="00C95966" w:rsidRDefault="00C95966" w:rsidP="00052DC0">
      <w:pPr>
        <w:pStyle w:val="BodyText2"/>
        <w:ind w:left="1890" w:right="540"/>
        <w:rPr>
          <w:sz w:val="22"/>
          <w:szCs w:val="22"/>
        </w:rPr>
      </w:pPr>
    </w:p>
    <w:p w14:paraId="2A4F877A" w14:textId="5C33822B" w:rsidR="00C95966" w:rsidRPr="004E1248" w:rsidRDefault="00C95966" w:rsidP="00C95966">
      <w:pPr>
        <w:pStyle w:val="BodyText2"/>
        <w:numPr>
          <w:ilvl w:val="0"/>
          <w:numId w:val="18"/>
        </w:numPr>
        <w:ind w:right="540"/>
        <w:rPr>
          <w:sz w:val="22"/>
          <w:szCs w:val="22"/>
        </w:rPr>
      </w:pPr>
      <w:r w:rsidRPr="00052DC0">
        <w:rPr>
          <w:sz w:val="22"/>
          <w:szCs w:val="22"/>
        </w:rPr>
        <w:t>Dougherty, R.J., Schultz, S.A., Boots, E.A., Johnson, S.C., Edwards, D.F., Ok</w:t>
      </w:r>
      <w:r w:rsidR="004E1248" w:rsidRPr="00052DC0">
        <w:rPr>
          <w:sz w:val="22"/>
          <w:szCs w:val="22"/>
        </w:rPr>
        <w:t xml:space="preserve">onkwo, O.C. and Cook, D.B., </w:t>
      </w:r>
      <w:r w:rsidRPr="00052DC0">
        <w:rPr>
          <w:sz w:val="22"/>
          <w:szCs w:val="22"/>
        </w:rPr>
        <w:t xml:space="preserve">. Cardiorespiratory fitness is associated with hippocampal volume and episodic memory in apopulation at risk for Alzheimer’s disease. </w:t>
      </w:r>
      <w:r w:rsidRPr="00052DC0">
        <w:rPr>
          <w:sz w:val="22"/>
          <w:szCs w:val="22"/>
          <w:u w:val="single"/>
        </w:rPr>
        <w:t>Alzheimer's &amp; Dementia: The Journal of the Alzheimer's Association</w:t>
      </w:r>
      <w:r w:rsidRPr="00052DC0">
        <w:rPr>
          <w:sz w:val="22"/>
          <w:szCs w:val="22"/>
        </w:rPr>
        <w:t xml:space="preserve">, </w:t>
      </w:r>
      <w:r w:rsidR="004E1248" w:rsidRPr="00052DC0">
        <w:rPr>
          <w:sz w:val="22"/>
          <w:szCs w:val="22"/>
        </w:rPr>
        <w:t xml:space="preserve">2016, </w:t>
      </w:r>
      <w:r w:rsidRPr="00052DC0">
        <w:rPr>
          <w:sz w:val="22"/>
          <w:szCs w:val="22"/>
        </w:rPr>
        <w:t>12(7), 101.</w:t>
      </w:r>
    </w:p>
    <w:p w14:paraId="774278E8" w14:textId="77777777" w:rsidR="004E1248" w:rsidRDefault="004E1248" w:rsidP="00052DC0">
      <w:pPr>
        <w:pStyle w:val="BodyText2"/>
        <w:ind w:left="1890" w:right="540"/>
        <w:rPr>
          <w:sz w:val="22"/>
          <w:szCs w:val="22"/>
        </w:rPr>
      </w:pPr>
    </w:p>
    <w:p w14:paraId="3F158A55" w14:textId="5EF9116B" w:rsidR="004E1248" w:rsidRPr="004001F7" w:rsidRDefault="004E1248" w:rsidP="00C95966">
      <w:pPr>
        <w:pStyle w:val="BodyText2"/>
        <w:numPr>
          <w:ilvl w:val="0"/>
          <w:numId w:val="18"/>
        </w:numPr>
        <w:ind w:right="540"/>
        <w:rPr>
          <w:sz w:val="22"/>
          <w:szCs w:val="22"/>
        </w:rPr>
      </w:pPr>
      <w:r w:rsidRPr="00052DC0">
        <w:rPr>
          <w:sz w:val="22"/>
          <w:szCs w:val="22"/>
        </w:rPr>
        <w:t>Young, B.M., Stamm, J.M., Song, J., Remsik, A.B., Nair, V.A., Tyler, M.E., Edwards, D.F., Caldera, K., Sattin, J.A., Williams, J.C. and Prabhakaran, V., Brain–computer interface training after stroke affects patterns of brain–behavior relationships in corticospinal motor fibers</w:t>
      </w:r>
      <w:r w:rsidRPr="00052DC0">
        <w:rPr>
          <w:sz w:val="22"/>
          <w:szCs w:val="22"/>
          <w:u w:val="single"/>
        </w:rPr>
        <w:t>. Frontiers in Human Neuroscience.</w:t>
      </w:r>
      <w:r w:rsidRPr="00052DC0">
        <w:rPr>
          <w:sz w:val="22"/>
          <w:szCs w:val="22"/>
        </w:rPr>
        <w:t xml:space="preserve"> 2016,  10.</w:t>
      </w:r>
    </w:p>
    <w:p w14:paraId="532C5ABD" w14:textId="41E8F598" w:rsidR="00376290" w:rsidRDefault="00376290" w:rsidP="00052DC0">
      <w:pPr>
        <w:pStyle w:val="BodyText2"/>
        <w:ind w:left="1890" w:right="540"/>
        <w:rPr>
          <w:sz w:val="22"/>
          <w:szCs w:val="22"/>
        </w:rPr>
      </w:pPr>
    </w:p>
    <w:p w14:paraId="20E6977D" w14:textId="4125DFF6" w:rsidR="00D95E79" w:rsidRPr="004001F7" w:rsidRDefault="00376290" w:rsidP="00052DC0">
      <w:pPr>
        <w:pStyle w:val="BodyText2"/>
        <w:numPr>
          <w:ilvl w:val="0"/>
          <w:numId w:val="18"/>
        </w:numPr>
        <w:ind w:right="540"/>
        <w:rPr>
          <w:sz w:val="22"/>
          <w:szCs w:val="22"/>
        </w:rPr>
      </w:pPr>
      <w:r w:rsidRPr="00376290">
        <w:rPr>
          <w:sz w:val="22"/>
          <w:szCs w:val="22"/>
        </w:rPr>
        <w:t>La C,</w:t>
      </w:r>
      <w:r w:rsidR="00CB60E9">
        <w:rPr>
          <w:sz w:val="22"/>
          <w:szCs w:val="22"/>
        </w:rPr>
        <w:t xml:space="preserve"> </w:t>
      </w:r>
      <w:r w:rsidRPr="00376290">
        <w:rPr>
          <w:sz w:val="22"/>
          <w:szCs w:val="22"/>
        </w:rPr>
        <w:t>Garcia-Ramos C, Nair VA, Meier TB, Farrar Edwards D, Birn R, Meyerand ME,Prabhakaran V. Age-related changes in BOLD activation pattern in phonemic fluency paradigm: an investigation of activation, functional connectivity and psych</w:t>
      </w:r>
      <w:r>
        <w:rPr>
          <w:sz w:val="22"/>
          <w:szCs w:val="22"/>
        </w:rPr>
        <w:t>ophysiological interactions</w:t>
      </w:r>
      <w:r w:rsidRPr="00052DC0">
        <w:rPr>
          <w:sz w:val="22"/>
          <w:szCs w:val="22"/>
          <w:u w:val="single"/>
        </w:rPr>
        <w:t>", Frontiers in Aging Neuroscience.</w:t>
      </w:r>
      <w:r w:rsidRPr="00052DC0">
        <w:rPr>
          <w:sz w:val="22"/>
          <w:szCs w:val="22"/>
        </w:rPr>
        <w:t xml:space="preserve"> </w:t>
      </w:r>
      <w:r w:rsidR="004001F7" w:rsidRPr="004001F7">
        <w:rPr>
          <w:sz w:val="22"/>
          <w:szCs w:val="22"/>
        </w:rPr>
        <w:t>2016 , 8.</w:t>
      </w:r>
    </w:p>
    <w:p w14:paraId="4D61599A" w14:textId="77777777" w:rsidR="00C95966" w:rsidRPr="00C95966" w:rsidRDefault="00C95966" w:rsidP="00052DC0">
      <w:pPr>
        <w:pStyle w:val="BodyText2"/>
        <w:ind w:left="1890" w:right="540"/>
        <w:rPr>
          <w:sz w:val="22"/>
          <w:szCs w:val="22"/>
        </w:rPr>
      </w:pPr>
    </w:p>
    <w:p w14:paraId="5B0F3564" w14:textId="5BD50827" w:rsidR="00C95966" w:rsidRPr="00C95966" w:rsidRDefault="00C95966" w:rsidP="00052DC0">
      <w:pPr>
        <w:pStyle w:val="BodyText2"/>
        <w:numPr>
          <w:ilvl w:val="0"/>
          <w:numId w:val="18"/>
        </w:numPr>
        <w:ind w:right="540"/>
        <w:rPr>
          <w:sz w:val="22"/>
          <w:szCs w:val="22"/>
        </w:rPr>
      </w:pPr>
      <w:r w:rsidRPr="00052DC0">
        <w:rPr>
          <w:sz w:val="22"/>
          <w:szCs w:val="22"/>
        </w:rPr>
        <w:t xml:space="preserve">Law, L.L., Schultz, S.A., Boots, E.A., Einerson, J.A., Dougherty, R.J., Oh, J.M., Korcarz, C.E., Edwards, D.F., Koscik, R.L., Dowling, N.M. and Gallagher, C.L., Chronotropic Response and Cognitive Function in a Cohort at Risk for Alzheimer’s Disease. </w:t>
      </w:r>
      <w:r w:rsidRPr="00052DC0">
        <w:rPr>
          <w:sz w:val="22"/>
          <w:szCs w:val="22"/>
          <w:u w:val="single"/>
        </w:rPr>
        <w:t>Journal of Alzheimer's Disease</w:t>
      </w:r>
      <w:r w:rsidRPr="00052DC0">
        <w:rPr>
          <w:sz w:val="22"/>
          <w:szCs w:val="22"/>
        </w:rPr>
        <w:t>, 2016,1-9.</w:t>
      </w:r>
    </w:p>
    <w:p w14:paraId="328E85F0" w14:textId="77777777" w:rsidR="00C95966" w:rsidRPr="00C95966" w:rsidRDefault="00C95966" w:rsidP="00052DC0">
      <w:pPr>
        <w:pStyle w:val="BodyText2"/>
        <w:ind w:left="1890" w:right="540"/>
        <w:rPr>
          <w:sz w:val="22"/>
          <w:szCs w:val="22"/>
        </w:rPr>
      </w:pPr>
    </w:p>
    <w:p w14:paraId="16A6954A" w14:textId="6153BE6D" w:rsidR="00C95966" w:rsidRDefault="00C95966" w:rsidP="00052DC0">
      <w:pPr>
        <w:pStyle w:val="BodyText2"/>
        <w:numPr>
          <w:ilvl w:val="0"/>
          <w:numId w:val="18"/>
        </w:numPr>
        <w:ind w:right="540"/>
        <w:rPr>
          <w:sz w:val="22"/>
          <w:szCs w:val="22"/>
        </w:rPr>
      </w:pPr>
      <w:r w:rsidRPr="00052DC0">
        <w:rPr>
          <w:sz w:val="22"/>
          <w:szCs w:val="22"/>
        </w:rPr>
        <w:t>Remsik, A., Young, B., Vermilyea, R., Kiekhoefer, L., Abrams, J., Evander Elmore, S., Schultz, P., Nair, V., Edwards, D., William</w:t>
      </w:r>
      <w:r w:rsidR="004E1248" w:rsidRPr="00052DC0">
        <w:rPr>
          <w:sz w:val="22"/>
          <w:szCs w:val="22"/>
        </w:rPr>
        <w:t>s, J. and Prabhakaran, V.</w:t>
      </w:r>
      <w:r w:rsidRPr="00052DC0">
        <w:rPr>
          <w:sz w:val="22"/>
          <w:szCs w:val="22"/>
        </w:rPr>
        <w:t xml:space="preserve"> A review of the progression and future implications of brain-computer interface therapies for restoration of distal upper extremity motor function after stroke. </w:t>
      </w:r>
      <w:r w:rsidR="004E1248" w:rsidRPr="00052DC0">
        <w:rPr>
          <w:sz w:val="22"/>
          <w:szCs w:val="22"/>
          <w:u w:val="single"/>
        </w:rPr>
        <w:t>Expert Review of Medical D</w:t>
      </w:r>
      <w:r w:rsidRPr="00052DC0">
        <w:rPr>
          <w:sz w:val="22"/>
          <w:szCs w:val="22"/>
          <w:u w:val="single"/>
        </w:rPr>
        <w:t>evices</w:t>
      </w:r>
      <w:r w:rsidR="004E1248" w:rsidRPr="00052DC0">
        <w:rPr>
          <w:sz w:val="22"/>
          <w:szCs w:val="22"/>
        </w:rPr>
        <w:t>,2016,</w:t>
      </w:r>
      <w:r w:rsidRPr="00052DC0">
        <w:rPr>
          <w:sz w:val="22"/>
          <w:szCs w:val="22"/>
        </w:rPr>
        <w:t xml:space="preserve"> 13(5), pp.445-454.</w:t>
      </w:r>
    </w:p>
    <w:p w14:paraId="7DBB6873" w14:textId="77777777" w:rsidR="00294B61" w:rsidRDefault="00294B61" w:rsidP="00294B61">
      <w:pPr>
        <w:pStyle w:val="ListParagraph"/>
        <w:rPr>
          <w:sz w:val="22"/>
          <w:szCs w:val="22"/>
        </w:rPr>
      </w:pPr>
    </w:p>
    <w:p w14:paraId="7A49D69E" w14:textId="4CB5D814" w:rsidR="00294B61" w:rsidRPr="004001F7" w:rsidRDefault="00294B61" w:rsidP="00052DC0">
      <w:pPr>
        <w:pStyle w:val="BodyText2"/>
        <w:numPr>
          <w:ilvl w:val="0"/>
          <w:numId w:val="18"/>
        </w:numPr>
        <w:ind w:right="540"/>
        <w:rPr>
          <w:sz w:val="22"/>
          <w:szCs w:val="22"/>
        </w:rPr>
      </w:pPr>
      <w:r>
        <w:rPr>
          <w:sz w:val="22"/>
          <w:szCs w:val="22"/>
        </w:rPr>
        <w:t xml:space="preserve">Schultz SA, Boots EA, Darst BF, Zetterberg H, Edwards DF, Koscik RL, Carlsson CM, Gallagher CL, Bendlin BB, Asthana S, Sager MA, Hogan KJ, Cook DB, Johnson SC, Engelman CD, Okonkwo OC. Cardiorespiratory fitness alters the influence of polygenic risk score on biomarkers of AD. </w:t>
      </w:r>
      <w:r w:rsidRPr="00294B61">
        <w:rPr>
          <w:sz w:val="22"/>
          <w:szCs w:val="22"/>
          <w:u w:val="single"/>
        </w:rPr>
        <w:t>Neurology</w:t>
      </w:r>
      <w:r>
        <w:rPr>
          <w:sz w:val="22"/>
          <w:szCs w:val="22"/>
        </w:rPr>
        <w:t>, 2017, 88 (17),pp1650-1658.</w:t>
      </w:r>
    </w:p>
    <w:p w14:paraId="0FC1FDC3" w14:textId="77777777" w:rsidR="004001F7" w:rsidRPr="004001F7" w:rsidRDefault="004001F7" w:rsidP="004001F7">
      <w:pPr>
        <w:rPr>
          <w:rFonts w:ascii="Times New Roman" w:hAnsi="Times New Roman"/>
          <w:sz w:val="22"/>
          <w:szCs w:val="22"/>
        </w:rPr>
      </w:pPr>
    </w:p>
    <w:p w14:paraId="49ECA3A8" w14:textId="77777777" w:rsidR="00716013" w:rsidRDefault="004001F7" w:rsidP="00716013">
      <w:pPr>
        <w:pStyle w:val="BodyText2"/>
        <w:numPr>
          <w:ilvl w:val="0"/>
          <w:numId w:val="18"/>
        </w:numPr>
        <w:ind w:right="540"/>
        <w:rPr>
          <w:sz w:val="22"/>
          <w:szCs w:val="22"/>
        </w:rPr>
      </w:pPr>
      <w:r w:rsidRPr="00716013">
        <w:rPr>
          <w:sz w:val="22"/>
          <w:szCs w:val="22"/>
        </w:rPr>
        <w:t xml:space="preserve">Dougherty RJ, Schultz SA, Boots EA, Ellingson LD, Meyer JD, Van Riper S, Stegner AJ, Edwards DF, Oh JM, Einerson J, Korcarz CE. Relationships between cardiorespiratory fitness, hippocampal volume, and episodic memory in a population at risk for Alzheimer's disease. </w:t>
      </w:r>
      <w:r w:rsidRPr="00A61EB4">
        <w:rPr>
          <w:sz w:val="22"/>
          <w:szCs w:val="22"/>
          <w:u w:val="single"/>
        </w:rPr>
        <w:t>Brain and Behavior.</w:t>
      </w:r>
      <w:r w:rsidRPr="00716013">
        <w:rPr>
          <w:sz w:val="22"/>
          <w:szCs w:val="22"/>
        </w:rPr>
        <w:t xml:space="preserve"> 2017 .</w:t>
      </w:r>
    </w:p>
    <w:p w14:paraId="32928897" w14:textId="77777777" w:rsidR="00716013" w:rsidRDefault="00716013" w:rsidP="00716013">
      <w:pPr>
        <w:pStyle w:val="ListParagraph"/>
        <w:rPr>
          <w:sz w:val="22"/>
          <w:szCs w:val="22"/>
        </w:rPr>
      </w:pPr>
    </w:p>
    <w:p w14:paraId="2100B0FC" w14:textId="336F289A" w:rsidR="00716013" w:rsidRPr="00E668FB" w:rsidRDefault="00A61EB4" w:rsidP="00716013">
      <w:pPr>
        <w:pStyle w:val="BodyText2"/>
        <w:numPr>
          <w:ilvl w:val="0"/>
          <w:numId w:val="18"/>
        </w:numPr>
        <w:ind w:right="540"/>
        <w:rPr>
          <w:sz w:val="22"/>
          <w:szCs w:val="22"/>
        </w:rPr>
      </w:pPr>
      <w:r w:rsidRPr="00E668FB">
        <w:rPr>
          <w:sz w:val="22"/>
          <w:szCs w:val="22"/>
        </w:rPr>
        <w:t>Garbarski, D., Dykema J, Croes K, Edwards DF. How Particip</w:t>
      </w:r>
      <w:r w:rsidR="00DF10EE" w:rsidRPr="00E668FB">
        <w:rPr>
          <w:sz w:val="22"/>
          <w:szCs w:val="22"/>
        </w:rPr>
        <w:t>ants Report Their Health Status: Cognitive inteviews</w:t>
      </w:r>
      <w:r w:rsidRPr="00E668FB">
        <w:rPr>
          <w:sz w:val="22"/>
          <w:szCs w:val="22"/>
        </w:rPr>
        <w:t xml:space="preserve"> </w:t>
      </w:r>
      <w:r w:rsidR="00DF10EE" w:rsidRPr="00E668FB">
        <w:rPr>
          <w:sz w:val="22"/>
          <w:szCs w:val="22"/>
        </w:rPr>
        <w:t xml:space="preserve">of self-rated  health across race </w:t>
      </w:r>
      <w:r w:rsidR="00DF10EE" w:rsidRPr="00E668FB">
        <w:rPr>
          <w:sz w:val="22"/>
          <w:szCs w:val="22"/>
        </w:rPr>
        <w:lastRenderedPageBreak/>
        <w:t xml:space="preserve">/ethnicity gender age, and educational attainment. </w:t>
      </w:r>
      <w:r w:rsidRPr="00E668FB">
        <w:rPr>
          <w:sz w:val="22"/>
          <w:szCs w:val="22"/>
          <w:u w:val="single"/>
        </w:rPr>
        <w:t>BMC Public Health</w:t>
      </w:r>
      <w:r w:rsidRPr="00E668FB">
        <w:rPr>
          <w:sz w:val="22"/>
          <w:szCs w:val="22"/>
        </w:rPr>
        <w:t>. 2017, 17, 771.</w:t>
      </w:r>
    </w:p>
    <w:p w14:paraId="5E038923" w14:textId="77777777" w:rsidR="00716013" w:rsidRDefault="00716013" w:rsidP="00716013">
      <w:pPr>
        <w:pStyle w:val="ListParagraph"/>
        <w:rPr>
          <w:sz w:val="22"/>
          <w:szCs w:val="22"/>
        </w:rPr>
      </w:pPr>
    </w:p>
    <w:p w14:paraId="67C44AA0" w14:textId="164F50AE" w:rsidR="00716013" w:rsidRPr="001B0502" w:rsidRDefault="007676E7" w:rsidP="00716013">
      <w:pPr>
        <w:pStyle w:val="BodyText2"/>
        <w:numPr>
          <w:ilvl w:val="0"/>
          <w:numId w:val="18"/>
        </w:numPr>
        <w:ind w:right="540"/>
        <w:rPr>
          <w:sz w:val="22"/>
          <w:szCs w:val="22"/>
        </w:rPr>
      </w:pPr>
      <w:r w:rsidRPr="001B0502">
        <w:rPr>
          <w:sz w:val="22"/>
          <w:szCs w:val="22"/>
        </w:rPr>
        <w:t xml:space="preserve">Haley, S.J., Southwick, L.E., Parikh, N.S. , Rivera, J., Edwards DF., Boden-Albala, B. Barriers and strategies for recruitment of racial and ethnic minorities: Perspectives from neurological clinical research coordinators. </w:t>
      </w:r>
      <w:r w:rsidR="00D118A9" w:rsidRPr="001B0502">
        <w:rPr>
          <w:sz w:val="22"/>
          <w:szCs w:val="22"/>
          <w:u w:val="single"/>
        </w:rPr>
        <w:t xml:space="preserve">Journal of </w:t>
      </w:r>
      <w:r w:rsidRPr="001B0502">
        <w:rPr>
          <w:sz w:val="22"/>
          <w:szCs w:val="22"/>
          <w:u w:val="single"/>
        </w:rPr>
        <w:t>Racial and Ethnic Health Disparities</w:t>
      </w:r>
      <w:r w:rsidRPr="001B0502">
        <w:rPr>
          <w:sz w:val="22"/>
          <w:szCs w:val="22"/>
        </w:rPr>
        <w:t>,2017: 13 (4):1-9.</w:t>
      </w:r>
      <w:r w:rsidR="00716013" w:rsidRPr="001B0502">
        <w:rPr>
          <w:sz w:val="22"/>
          <w:szCs w:val="22"/>
        </w:rPr>
        <w:t xml:space="preserve"> </w:t>
      </w:r>
    </w:p>
    <w:p w14:paraId="03717DB2" w14:textId="77777777" w:rsidR="00DF10EE" w:rsidRDefault="00DF10EE" w:rsidP="00DF10EE">
      <w:pPr>
        <w:pStyle w:val="BodyText2"/>
        <w:ind w:left="1890" w:right="540"/>
        <w:rPr>
          <w:sz w:val="22"/>
          <w:szCs w:val="22"/>
        </w:rPr>
      </w:pPr>
    </w:p>
    <w:p w14:paraId="3286550A" w14:textId="0A35C60C" w:rsidR="00DF10EE" w:rsidRPr="00716013" w:rsidRDefault="00DF10EE" w:rsidP="00716013">
      <w:pPr>
        <w:pStyle w:val="BodyText2"/>
        <w:numPr>
          <w:ilvl w:val="0"/>
          <w:numId w:val="18"/>
        </w:numPr>
        <w:ind w:right="540"/>
        <w:rPr>
          <w:sz w:val="22"/>
          <w:szCs w:val="22"/>
        </w:rPr>
      </w:pPr>
      <w:r w:rsidRPr="001B7051">
        <w:rPr>
          <w:sz w:val="22"/>
          <w:szCs w:val="22"/>
        </w:rPr>
        <w:t>Giles, G. M., Edwards, D. F., Morrison, M. T., Baum, C., &amp; Wolf, T. J. (2017). Health Policy Perspectives—Screening for functional cognition in postacute care and the Improving Medicare Post-Acute Care Transformation (IMPACT) Act of 2014. </w:t>
      </w:r>
      <w:r w:rsidRPr="00E668FB">
        <w:rPr>
          <w:sz w:val="22"/>
          <w:szCs w:val="22"/>
          <w:u w:val="single"/>
        </w:rPr>
        <w:t>American Journal of Occupational Therapy</w:t>
      </w:r>
      <w:r w:rsidRPr="001B7051">
        <w:rPr>
          <w:sz w:val="22"/>
          <w:szCs w:val="22"/>
        </w:rPr>
        <w:t>,  2017: (71)  Published On Line .</w:t>
      </w:r>
    </w:p>
    <w:p w14:paraId="2BC2EF1E" w14:textId="77777777" w:rsidR="005176F0" w:rsidRDefault="005176F0" w:rsidP="002136FF">
      <w:pPr>
        <w:pStyle w:val="BodyText2"/>
        <w:ind w:left="1890" w:right="540"/>
        <w:rPr>
          <w:sz w:val="22"/>
          <w:szCs w:val="22"/>
        </w:rPr>
      </w:pPr>
    </w:p>
    <w:p w14:paraId="25DF77EC" w14:textId="106993C1" w:rsidR="00716013" w:rsidRDefault="00716013" w:rsidP="00716013">
      <w:pPr>
        <w:pStyle w:val="BodyText2"/>
        <w:numPr>
          <w:ilvl w:val="0"/>
          <w:numId w:val="18"/>
        </w:numPr>
        <w:ind w:right="540"/>
        <w:rPr>
          <w:sz w:val="22"/>
          <w:szCs w:val="22"/>
        </w:rPr>
      </w:pPr>
      <w:r w:rsidRPr="00716013">
        <w:rPr>
          <w:sz w:val="22"/>
          <w:szCs w:val="22"/>
        </w:rPr>
        <w:t xml:space="preserve">Law LL, Rol RN, Schultz SA, Dougherty RJ, Edwards DF, Koscik RL, Gallagher CL, Carlsson CM, Bendlin BB, Zetterberg H, Blennow K, Asthana S, Sager MA, Hermann BP, Johnson SC, Cook DB, Okonkwo OC. Moderate intensity physical activity associates with CSF biomarkers in a cohort at risk for Alzheimer’s disease. </w:t>
      </w:r>
      <w:r w:rsidRPr="00A61EB4">
        <w:rPr>
          <w:sz w:val="22"/>
          <w:szCs w:val="22"/>
          <w:u w:val="single"/>
        </w:rPr>
        <w:t>Alzheimers &amp; Dementia: Diagnosis, Assessment &amp; Disease Monitoring</w:t>
      </w:r>
      <w:r w:rsidR="00DF10EE">
        <w:rPr>
          <w:sz w:val="22"/>
          <w:szCs w:val="22"/>
        </w:rPr>
        <w:t>. 2018:(10)185-195.</w:t>
      </w:r>
    </w:p>
    <w:p w14:paraId="2D2F45CB" w14:textId="77777777" w:rsidR="00E668FB" w:rsidRDefault="00E668FB" w:rsidP="00E668FB">
      <w:pPr>
        <w:pStyle w:val="ListParagraph"/>
        <w:rPr>
          <w:sz w:val="22"/>
          <w:szCs w:val="22"/>
        </w:rPr>
      </w:pPr>
    </w:p>
    <w:p w14:paraId="0C847810" w14:textId="6B463B4B" w:rsidR="002136FF" w:rsidRDefault="00E668FB" w:rsidP="004979A5">
      <w:pPr>
        <w:pStyle w:val="BodyText2"/>
        <w:numPr>
          <w:ilvl w:val="0"/>
          <w:numId w:val="18"/>
        </w:numPr>
        <w:ind w:right="540"/>
        <w:rPr>
          <w:sz w:val="22"/>
          <w:szCs w:val="22"/>
        </w:rPr>
      </w:pPr>
      <w:r w:rsidRPr="00E668FB">
        <w:rPr>
          <w:sz w:val="22"/>
          <w:szCs w:val="22"/>
        </w:rPr>
        <w:t>Al-Heizan, M. O., Giles, G. M., Wolf, T. J., &amp; Edwards, D. F. (2018). The construct validity of a new screening measure of functional cognitive ability: The menu task. </w:t>
      </w:r>
      <w:r w:rsidRPr="00E668FB">
        <w:rPr>
          <w:sz w:val="22"/>
          <w:szCs w:val="22"/>
          <w:u w:val="single"/>
        </w:rPr>
        <w:t>Neuropsychological Rehabilitation</w:t>
      </w:r>
      <w:r w:rsidRPr="00E668FB">
        <w:rPr>
          <w:sz w:val="22"/>
          <w:szCs w:val="22"/>
        </w:rPr>
        <w:t>, 1-12.</w:t>
      </w:r>
    </w:p>
    <w:p w14:paraId="553D97B6" w14:textId="77777777" w:rsidR="00E668FB" w:rsidRDefault="00E668FB" w:rsidP="00E668FB">
      <w:pPr>
        <w:pStyle w:val="ListParagraph"/>
        <w:rPr>
          <w:sz w:val="22"/>
          <w:szCs w:val="22"/>
        </w:rPr>
      </w:pPr>
    </w:p>
    <w:p w14:paraId="19C9292E" w14:textId="2E03B220" w:rsidR="00E668FB" w:rsidRDefault="00E668FB" w:rsidP="004979A5">
      <w:pPr>
        <w:pStyle w:val="BodyText2"/>
        <w:numPr>
          <w:ilvl w:val="0"/>
          <w:numId w:val="18"/>
        </w:numPr>
        <w:ind w:right="540"/>
        <w:rPr>
          <w:sz w:val="22"/>
          <w:szCs w:val="22"/>
        </w:rPr>
      </w:pPr>
      <w:r w:rsidRPr="00CA54D9">
        <w:rPr>
          <w:sz w:val="22"/>
          <w:szCs w:val="22"/>
        </w:rPr>
        <w:t>Berg, C., King, A., &amp; Edwards, D. F. (2018). Mentoring Program for Young Adults with Sickle Cell Disease. </w:t>
      </w:r>
      <w:r w:rsidRPr="00CA54D9">
        <w:rPr>
          <w:sz w:val="22"/>
          <w:szCs w:val="22"/>
          <w:u w:val="single"/>
        </w:rPr>
        <w:t>Occupational Therapy in Health Care</w:t>
      </w:r>
      <w:r w:rsidRPr="00CA54D9">
        <w:rPr>
          <w:sz w:val="22"/>
          <w:szCs w:val="22"/>
        </w:rPr>
        <w:t>, 32(2), 124-136.</w:t>
      </w:r>
    </w:p>
    <w:p w14:paraId="44C39023" w14:textId="77777777" w:rsidR="004A3C9A" w:rsidRDefault="004A3C9A" w:rsidP="004A3C9A">
      <w:pPr>
        <w:pStyle w:val="ListParagraph"/>
        <w:rPr>
          <w:sz w:val="22"/>
          <w:szCs w:val="22"/>
        </w:rPr>
      </w:pPr>
    </w:p>
    <w:p w14:paraId="334B2FBB" w14:textId="1EA8EF0F" w:rsidR="004A3C9A" w:rsidRDefault="004A3C9A" w:rsidP="00F25F1E">
      <w:pPr>
        <w:pStyle w:val="BodyText2"/>
        <w:numPr>
          <w:ilvl w:val="0"/>
          <w:numId w:val="18"/>
        </w:numPr>
        <w:ind w:right="540"/>
        <w:rPr>
          <w:sz w:val="22"/>
          <w:szCs w:val="22"/>
        </w:rPr>
      </w:pPr>
      <w:r w:rsidRPr="004A3C9A">
        <w:rPr>
          <w:sz w:val="22"/>
          <w:szCs w:val="22"/>
        </w:rPr>
        <w:t>Remsik, A. B., Dodd, K., Williams Jr, L., Thoma, J., J</w:t>
      </w:r>
      <w:r w:rsidRPr="004A3C9A">
        <w:rPr>
          <w:sz w:val="22"/>
          <w:szCs w:val="22"/>
        </w:rPr>
        <w:t xml:space="preserve">acobson, T., Allen, J. D., </w:t>
      </w:r>
      <w:r w:rsidRPr="004A3C9A">
        <w:rPr>
          <w:sz w:val="22"/>
          <w:szCs w:val="22"/>
        </w:rPr>
        <w:t xml:space="preserve"> Walczak, M.</w:t>
      </w:r>
      <w:r w:rsidRPr="004A3C9A">
        <w:rPr>
          <w:sz w:val="22"/>
          <w:szCs w:val="22"/>
        </w:rPr>
        <w:t xml:space="preserve">, </w:t>
      </w:r>
      <w:r w:rsidR="00B32F07">
        <w:rPr>
          <w:sz w:val="22"/>
          <w:szCs w:val="22"/>
        </w:rPr>
        <w:t>Van Kan, P.,</w:t>
      </w:r>
      <w:r w:rsidRPr="004A3C9A">
        <w:rPr>
          <w:sz w:val="22"/>
          <w:szCs w:val="22"/>
        </w:rPr>
        <w:t xml:space="preserve">Williams, J.C., Edwards D.F., Prabhakaran, V. </w:t>
      </w:r>
      <w:r w:rsidRPr="004A3C9A">
        <w:rPr>
          <w:sz w:val="22"/>
          <w:szCs w:val="22"/>
        </w:rPr>
        <w:t xml:space="preserve"> (2018). Behavioral Outcomes Following Brain–Computer Interface Intervention for Upper Extremity Rehabilitation in Stroke: A Randomized Controlled Trial. </w:t>
      </w:r>
      <w:r w:rsidRPr="00B32F07">
        <w:rPr>
          <w:sz w:val="22"/>
          <w:szCs w:val="22"/>
          <w:u w:val="single"/>
        </w:rPr>
        <w:t>Frontiers in N</w:t>
      </w:r>
      <w:r w:rsidRPr="00B32F07">
        <w:rPr>
          <w:sz w:val="22"/>
          <w:szCs w:val="22"/>
          <w:u w:val="single"/>
        </w:rPr>
        <w:t>euroscience</w:t>
      </w:r>
      <w:r w:rsidRPr="004A3C9A">
        <w:rPr>
          <w:sz w:val="22"/>
          <w:szCs w:val="22"/>
        </w:rPr>
        <w:t>, 12.</w:t>
      </w:r>
      <w:r w:rsidR="00B32F07">
        <w:rPr>
          <w:sz w:val="22"/>
          <w:szCs w:val="22"/>
        </w:rPr>
        <w:t>752.</w:t>
      </w:r>
      <w:r w:rsidRPr="004A3C9A">
        <w:rPr>
          <w:sz w:val="22"/>
          <w:szCs w:val="22"/>
        </w:rPr>
        <w:t xml:space="preserve"> </w:t>
      </w:r>
    </w:p>
    <w:p w14:paraId="2821F697" w14:textId="77777777" w:rsidR="004A3C9A" w:rsidRDefault="004A3C9A" w:rsidP="004A3C9A">
      <w:pPr>
        <w:pStyle w:val="ListParagraph"/>
        <w:rPr>
          <w:rFonts w:ascii="Arial" w:hAnsi="Arial" w:cs="Arial"/>
          <w:color w:val="222222"/>
          <w:shd w:val="clear" w:color="auto" w:fill="FFFFFF"/>
        </w:rPr>
      </w:pPr>
    </w:p>
    <w:p w14:paraId="583A52CE" w14:textId="45D5F086" w:rsidR="00CA54D9" w:rsidRPr="004A3C9A" w:rsidRDefault="004A3C9A" w:rsidP="00F25F1E">
      <w:pPr>
        <w:pStyle w:val="BodyText2"/>
        <w:numPr>
          <w:ilvl w:val="0"/>
          <w:numId w:val="18"/>
        </w:numPr>
        <w:ind w:right="540"/>
        <w:rPr>
          <w:sz w:val="22"/>
          <w:szCs w:val="22"/>
        </w:rPr>
      </w:pPr>
      <w:r w:rsidRPr="004A3C9A">
        <w:rPr>
          <w:sz w:val="22"/>
          <w:szCs w:val="22"/>
        </w:rPr>
        <w:t>Mohanty, R., Sinha, A. M., Remsik, A. B., Dodd, K. C., Y</w:t>
      </w:r>
      <w:r>
        <w:rPr>
          <w:sz w:val="22"/>
          <w:szCs w:val="22"/>
        </w:rPr>
        <w:t>oung, B. M., Jacobson, T.,</w:t>
      </w:r>
      <w:r w:rsidRPr="004A3C9A">
        <w:rPr>
          <w:sz w:val="22"/>
          <w:szCs w:val="22"/>
        </w:rPr>
        <w:t xml:space="preserve"> Kang, T. J.</w:t>
      </w:r>
      <w:r w:rsidR="00B32F07">
        <w:rPr>
          <w:sz w:val="22"/>
          <w:szCs w:val="22"/>
        </w:rPr>
        <w:t>, Williams, J.C., Edwards, D.F., Prabhakaran, V.</w:t>
      </w:r>
      <w:r w:rsidRPr="004A3C9A">
        <w:rPr>
          <w:sz w:val="22"/>
          <w:szCs w:val="22"/>
        </w:rPr>
        <w:t xml:space="preserve"> (2018). </w:t>
      </w:r>
      <w:r w:rsidRPr="00B32F07">
        <w:rPr>
          <w:sz w:val="22"/>
          <w:szCs w:val="22"/>
        </w:rPr>
        <w:t>Early Findings on Functional Connectivity Correlates of Behavioral Outcomes of Brain-Computer Interface Stroke Rehabilitation Using Machine Learning. </w:t>
      </w:r>
      <w:r w:rsidRPr="00B32F07">
        <w:rPr>
          <w:sz w:val="22"/>
          <w:szCs w:val="22"/>
          <w:u w:val="single"/>
        </w:rPr>
        <w:t>Frontiers in N</w:t>
      </w:r>
      <w:r w:rsidRPr="00B32F07">
        <w:rPr>
          <w:sz w:val="22"/>
          <w:szCs w:val="22"/>
          <w:u w:val="single"/>
        </w:rPr>
        <w:t>euroscience</w:t>
      </w:r>
      <w:r w:rsidRPr="004A3C9A">
        <w:rPr>
          <w:sz w:val="22"/>
          <w:szCs w:val="22"/>
        </w:rPr>
        <w:t>, 12</w:t>
      </w:r>
      <w:r>
        <w:rPr>
          <w:sz w:val="22"/>
          <w:szCs w:val="22"/>
        </w:rPr>
        <w:t>: 353.</w:t>
      </w:r>
    </w:p>
    <w:p w14:paraId="72218547" w14:textId="77777777" w:rsidR="004A3C9A" w:rsidRDefault="004A3C9A" w:rsidP="004A3C9A">
      <w:pPr>
        <w:pStyle w:val="ListParagraph"/>
        <w:rPr>
          <w:sz w:val="22"/>
          <w:szCs w:val="22"/>
        </w:rPr>
      </w:pPr>
    </w:p>
    <w:p w14:paraId="73E866A8" w14:textId="77777777" w:rsidR="004A3C9A" w:rsidRPr="004A3C9A" w:rsidRDefault="004A3C9A" w:rsidP="004A3C9A">
      <w:pPr>
        <w:pStyle w:val="BodyText2"/>
        <w:ind w:left="1890" w:right="540"/>
        <w:rPr>
          <w:sz w:val="22"/>
          <w:szCs w:val="22"/>
        </w:rPr>
      </w:pPr>
    </w:p>
    <w:p w14:paraId="699C7CEF" w14:textId="5F863B69" w:rsidR="00CA54D9" w:rsidRDefault="00CA54D9" w:rsidP="00CA54D9">
      <w:pPr>
        <w:pStyle w:val="BodyText2"/>
        <w:numPr>
          <w:ilvl w:val="0"/>
          <w:numId w:val="18"/>
        </w:numPr>
        <w:ind w:right="540"/>
        <w:rPr>
          <w:sz w:val="22"/>
          <w:szCs w:val="22"/>
        </w:rPr>
      </w:pPr>
      <w:r w:rsidRPr="00CA54D9">
        <w:rPr>
          <w:sz w:val="22"/>
          <w:szCs w:val="22"/>
        </w:rPr>
        <w:t>Law LL, Sprecher KE, Dougherty RJ, Edwards DF, Koscik RL, Gallagher CL, Carlsson CM, Zetterberg H, Blennow K, Asthana S, Sager MA, Hermann BP, Johnson SC, Cook DB, Bendlin BB, Okonkwo OC. Cardiorespiratory fitness modifies influence of sleep problems on CSF biomarkers in an at-risk cohort. </w:t>
      </w:r>
      <w:r w:rsidRPr="00CA54D9">
        <w:rPr>
          <w:sz w:val="22"/>
          <w:szCs w:val="22"/>
          <w:u w:val="single"/>
        </w:rPr>
        <w:t>Journal of Alzheimer's Disease.</w:t>
      </w:r>
      <w:r w:rsidR="001409CE">
        <w:rPr>
          <w:sz w:val="22"/>
          <w:szCs w:val="22"/>
        </w:rPr>
        <w:t xml:space="preserve"> (In P</w:t>
      </w:r>
      <w:r w:rsidRPr="00CA54D9">
        <w:rPr>
          <w:sz w:val="22"/>
          <w:szCs w:val="22"/>
        </w:rPr>
        <w:t>ress</w:t>
      </w:r>
      <w:r w:rsidR="001409CE">
        <w:rPr>
          <w:sz w:val="22"/>
          <w:szCs w:val="22"/>
        </w:rPr>
        <w:t>)</w:t>
      </w:r>
      <w:r w:rsidRPr="00CA54D9">
        <w:rPr>
          <w:sz w:val="22"/>
          <w:szCs w:val="22"/>
        </w:rPr>
        <w:t>.</w:t>
      </w:r>
    </w:p>
    <w:p w14:paraId="2808D73A" w14:textId="77777777" w:rsidR="00CA54D9" w:rsidRDefault="00CA54D9" w:rsidP="00CA54D9">
      <w:pPr>
        <w:pStyle w:val="ListParagraph"/>
        <w:rPr>
          <w:sz w:val="22"/>
          <w:szCs w:val="22"/>
        </w:rPr>
      </w:pPr>
    </w:p>
    <w:p w14:paraId="34D344F2" w14:textId="77777777" w:rsidR="00CA54D9" w:rsidRPr="00CA54D9" w:rsidRDefault="00CA54D9" w:rsidP="00CA54D9">
      <w:pPr>
        <w:pStyle w:val="BodyText2"/>
        <w:numPr>
          <w:ilvl w:val="0"/>
          <w:numId w:val="18"/>
        </w:numPr>
        <w:ind w:right="540"/>
        <w:rPr>
          <w:sz w:val="22"/>
          <w:szCs w:val="22"/>
        </w:rPr>
      </w:pPr>
    </w:p>
    <w:p w14:paraId="2CE98463" w14:textId="77777777" w:rsidR="00CA54D9" w:rsidRDefault="00CA54D9" w:rsidP="00CA54D9">
      <w:pPr>
        <w:pStyle w:val="BodyText2"/>
        <w:ind w:left="1890" w:right="540"/>
        <w:rPr>
          <w:sz w:val="22"/>
          <w:szCs w:val="22"/>
        </w:rPr>
      </w:pPr>
      <w:r w:rsidRPr="00716013">
        <w:rPr>
          <w:sz w:val="22"/>
          <w:szCs w:val="22"/>
        </w:rPr>
        <w:t xml:space="preserve">Edwards, DF. Wolf, TJ., Al-Heizan, M., Marks T., Maloney, S., Larkin,V.,Padesky,B.,Spiers, M., Giles, GM. Preliminary Reliability and Validity of the Menu Task as a Functional Cognition Screening Tool for Occupational Therapy. </w:t>
      </w:r>
      <w:r w:rsidRPr="00CA54D9">
        <w:rPr>
          <w:sz w:val="22"/>
          <w:szCs w:val="22"/>
          <w:u w:val="single"/>
        </w:rPr>
        <w:t>American Journal of Occupational Therapy.</w:t>
      </w:r>
      <w:r w:rsidRPr="00716013">
        <w:rPr>
          <w:sz w:val="22"/>
          <w:szCs w:val="22"/>
        </w:rPr>
        <w:t xml:space="preserve"> (In Press). </w:t>
      </w:r>
    </w:p>
    <w:p w14:paraId="122B29D1" w14:textId="77777777" w:rsidR="00CA54D9" w:rsidRDefault="00CA54D9" w:rsidP="00CA54D9">
      <w:pPr>
        <w:pStyle w:val="BodyText2"/>
        <w:ind w:left="1890" w:right="540"/>
        <w:rPr>
          <w:sz w:val="22"/>
          <w:szCs w:val="22"/>
        </w:rPr>
      </w:pPr>
    </w:p>
    <w:p w14:paraId="3841BACB" w14:textId="1E8E6596" w:rsidR="00D118A9" w:rsidRPr="00B32F07" w:rsidRDefault="00CA54D9" w:rsidP="00D17884">
      <w:pPr>
        <w:pStyle w:val="BodyText2"/>
        <w:numPr>
          <w:ilvl w:val="0"/>
          <w:numId w:val="18"/>
        </w:numPr>
        <w:ind w:right="540"/>
        <w:rPr>
          <w:sz w:val="22"/>
          <w:szCs w:val="22"/>
        </w:rPr>
      </w:pPr>
      <w:r w:rsidRPr="00B32F07">
        <w:rPr>
          <w:sz w:val="22"/>
          <w:szCs w:val="22"/>
        </w:rPr>
        <w:t xml:space="preserve"> Dykema,JL.</w:t>
      </w:r>
      <w:r w:rsidR="001409CE" w:rsidRPr="00B32F07">
        <w:rPr>
          <w:sz w:val="22"/>
          <w:szCs w:val="22"/>
        </w:rPr>
        <w:t xml:space="preserve">Garbarski, D, Wall, I. Edward,s DF. </w:t>
      </w:r>
      <w:r w:rsidRPr="00B32F07">
        <w:rPr>
          <w:sz w:val="22"/>
          <w:szCs w:val="22"/>
        </w:rPr>
        <w:t xml:space="preserve"> Measuring Trust in Medical Researchers: Comparing Agree-Disagree and Cons</w:t>
      </w:r>
      <w:r w:rsidR="001409CE" w:rsidRPr="00B32F07">
        <w:rPr>
          <w:sz w:val="22"/>
          <w:szCs w:val="22"/>
        </w:rPr>
        <w:t xml:space="preserve">truct-Specific Survey Questions </w:t>
      </w:r>
      <w:r w:rsidRPr="00B32F07">
        <w:rPr>
          <w:sz w:val="22"/>
          <w:szCs w:val="22"/>
        </w:rPr>
        <w:t>.</w:t>
      </w:r>
      <w:r w:rsidRPr="00B32F07">
        <w:rPr>
          <w:sz w:val="22"/>
          <w:szCs w:val="22"/>
          <w:u w:val="single"/>
        </w:rPr>
        <w:t>Journal of Official Statistics.</w:t>
      </w:r>
      <w:r w:rsidRPr="00B32F07">
        <w:rPr>
          <w:sz w:val="22"/>
          <w:szCs w:val="22"/>
        </w:rPr>
        <w:t xml:space="preserve"> (In Press).</w:t>
      </w:r>
      <w:r w:rsidRPr="00B32F07">
        <w:rPr>
          <w:sz w:val="22"/>
          <w:szCs w:val="22"/>
        </w:rPr>
        <w:br/>
      </w:r>
      <w:r w:rsidRPr="00B32F07">
        <w:rPr>
          <w:sz w:val="22"/>
          <w:szCs w:val="22"/>
        </w:rPr>
        <w:br/>
      </w:r>
    </w:p>
    <w:p w14:paraId="774347EC" w14:textId="77777777" w:rsidR="005864B2" w:rsidRPr="00176279" w:rsidRDefault="005864B2" w:rsidP="005864B2">
      <w:pPr>
        <w:pStyle w:val="BodyText2"/>
        <w:ind w:left="1530" w:right="540"/>
        <w:rPr>
          <w:sz w:val="22"/>
          <w:szCs w:val="22"/>
        </w:rPr>
      </w:pPr>
    </w:p>
    <w:p w14:paraId="6B2B3260" w14:textId="69CAC1F3" w:rsidR="005864B2" w:rsidRDefault="005864B2" w:rsidP="00B77320">
      <w:pPr>
        <w:tabs>
          <w:tab w:val="left" w:pos="810"/>
        </w:tabs>
        <w:ind w:left="1440" w:hanging="720"/>
        <w:rPr>
          <w:rFonts w:ascii="Times New Roman" w:hAnsi="Times New Roman"/>
          <w:b/>
          <w:sz w:val="22"/>
        </w:rPr>
      </w:pPr>
      <w:r>
        <w:rPr>
          <w:rFonts w:ascii="Times New Roman" w:hAnsi="Times New Roman"/>
          <w:b/>
          <w:sz w:val="22"/>
        </w:rPr>
        <w:t>b.</w:t>
      </w:r>
      <w:r>
        <w:rPr>
          <w:rFonts w:ascii="Times New Roman" w:hAnsi="Times New Roman"/>
          <w:b/>
          <w:sz w:val="22"/>
        </w:rPr>
        <w:tab/>
        <w:t>Book</w:t>
      </w:r>
      <w:r w:rsidR="004979A5">
        <w:rPr>
          <w:rFonts w:ascii="Times New Roman" w:hAnsi="Times New Roman"/>
          <w:b/>
          <w:sz w:val="22"/>
        </w:rPr>
        <w:t xml:space="preserve">, Book Chapters </w:t>
      </w:r>
      <w:r>
        <w:rPr>
          <w:rFonts w:ascii="Times New Roman" w:hAnsi="Times New Roman"/>
          <w:b/>
          <w:sz w:val="22"/>
        </w:rPr>
        <w:t xml:space="preserve"> Chapters and Invited Publications</w:t>
      </w:r>
    </w:p>
    <w:p w14:paraId="733880A3" w14:textId="77777777" w:rsidR="005864B2" w:rsidRDefault="005864B2" w:rsidP="005864B2">
      <w:pPr>
        <w:numPr>
          <w:ilvl w:val="0"/>
          <w:numId w:val="19"/>
        </w:numPr>
        <w:rPr>
          <w:rFonts w:ascii="Times New Roman" w:hAnsi="Times New Roman"/>
          <w:sz w:val="22"/>
        </w:rPr>
      </w:pPr>
      <w:r>
        <w:rPr>
          <w:rFonts w:ascii="Times New Roman" w:hAnsi="Times New Roman"/>
          <w:sz w:val="22"/>
        </w:rPr>
        <w:t>Edwards DF: Social Services  In J. Botwinick, (Ed.), We are Growing Old.  Springer Publishers 1980.</w:t>
      </w:r>
    </w:p>
    <w:p w14:paraId="59ABDF7B" w14:textId="77777777" w:rsidR="005864B2" w:rsidRDefault="005864B2" w:rsidP="005864B2">
      <w:pPr>
        <w:numPr>
          <w:ilvl w:val="0"/>
          <w:numId w:val="20"/>
        </w:numPr>
        <w:spacing w:after="120"/>
        <w:rPr>
          <w:rFonts w:ascii="Times New Roman" w:hAnsi="Times New Roman"/>
          <w:sz w:val="22"/>
        </w:rPr>
      </w:pPr>
      <w:r>
        <w:rPr>
          <w:rFonts w:ascii="Times New Roman" w:hAnsi="Times New Roman"/>
          <w:sz w:val="22"/>
        </w:rPr>
        <w:t>Baum CM, Edwards DF.  Occupational Performance: Occupational Therapy's Definition of Function. Commission on Practice, American Occupational Therapy Association 1994.</w:t>
      </w:r>
    </w:p>
    <w:p w14:paraId="31A94BAC" w14:textId="77777777" w:rsidR="005864B2" w:rsidRDefault="005864B2" w:rsidP="005864B2">
      <w:pPr>
        <w:numPr>
          <w:ilvl w:val="0"/>
          <w:numId w:val="21"/>
        </w:numPr>
        <w:rPr>
          <w:rFonts w:ascii="Times New Roman" w:hAnsi="Times New Roman"/>
          <w:sz w:val="22"/>
        </w:rPr>
      </w:pPr>
      <w:r>
        <w:rPr>
          <w:rFonts w:ascii="Times New Roman" w:hAnsi="Times New Roman"/>
          <w:sz w:val="22"/>
        </w:rPr>
        <w:t>Edwards DF: Prevention of Performance Deficits. In B Bonder (Ed) Functional Performance of Older Adults. F.A. Davis, Philadelphia1994.</w:t>
      </w:r>
    </w:p>
    <w:p w14:paraId="46C8E518" w14:textId="77777777" w:rsidR="005864B2" w:rsidRDefault="005864B2" w:rsidP="005864B2">
      <w:pPr>
        <w:numPr>
          <w:ilvl w:val="0"/>
          <w:numId w:val="22"/>
        </w:numPr>
        <w:rPr>
          <w:rFonts w:ascii="Times New Roman" w:hAnsi="Times New Roman"/>
          <w:sz w:val="22"/>
        </w:rPr>
      </w:pPr>
      <w:r>
        <w:rPr>
          <w:rFonts w:ascii="Times New Roman" w:hAnsi="Times New Roman"/>
          <w:sz w:val="22"/>
        </w:rPr>
        <w:t>Edwards DF: Achieving Health and Wellbeing Through Occupation in: C Christianson and CM Baum (Eds) Occupational Therapy: Overcoming Human Performance Deficits, Slack 1997.</w:t>
      </w:r>
    </w:p>
    <w:p w14:paraId="24099ADE" w14:textId="77777777" w:rsidR="005864B2" w:rsidRDefault="005864B2" w:rsidP="005864B2">
      <w:pPr>
        <w:numPr>
          <w:ilvl w:val="0"/>
          <w:numId w:val="23"/>
        </w:numPr>
        <w:rPr>
          <w:rFonts w:ascii="Times New Roman" w:hAnsi="Times New Roman"/>
          <w:sz w:val="22"/>
        </w:rPr>
      </w:pPr>
      <w:r>
        <w:rPr>
          <w:rFonts w:ascii="Times New Roman" w:hAnsi="Times New Roman"/>
          <w:sz w:val="22"/>
        </w:rPr>
        <w:t>Edwards DF: Psychosocial Factors In Cumulative Trauma Disorders. In M Sanders (ED.) Management of Cumulative Trauma Disorders. W.B. Saunders  1996.</w:t>
      </w:r>
    </w:p>
    <w:p w14:paraId="1F8705A0" w14:textId="77777777" w:rsidR="005864B2" w:rsidRDefault="005864B2" w:rsidP="005864B2">
      <w:pPr>
        <w:numPr>
          <w:ilvl w:val="0"/>
          <w:numId w:val="23"/>
        </w:numPr>
        <w:rPr>
          <w:rFonts w:ascii="Times New Roman" w:hAnsi="Times New Roman"/>
          <w:sz w:val="22"/>
        </w:rPr>
      </w:pPr>
      <w:r>
        <w:rPr>
          <w:rFonts w:ascii="Times New Roman" w:hAnsi="Times New Roman"/>
          <w:sz w:val="22"/>
        </w:rPr>
        <w:t>Edwards DF, Baum CM:  Occupational Performance: Measuring the perspective of others. In Law M, Baum C, &amp; Dunn W (Eds), Measuring occupational performance: A guide to best practice. Thorofare, NJ: SLACK, Incorporated 2001.</w:t>
      </w:r>
    </w:p>
    <w:p w14:paraId="19EF8FD6" w14:textId="77777777" w:rsidR="005864B2" w:rsidRDefault="005864B2" w:rsidP="005864B2">
      <w:pPr>
        <w:numPr>
          <w:ilvl w:val="0"/>
          <w:numId w:val="23"/>
        </w:numPr>
        <w:rPr>
          <w:rFonts w:ascii="Times New Roman" w:hAnsi="Times New Roman"/>
          <w:sz w:val="22"/>
        </w:rPr>
      </w:pPr>
      <w:r>
        <w:rPr>
          <w:rFonts w:ascii="Times New Roman" w:hAnsi="Times New Roman"/>
          <w:sz w:val="22"/>
        </w:rPr>
        <w:t>Edwards DF: Psychosocial Factors In Cumulative Trauma Disorders. In M Sanders (ED.) Management of Cumulative Trauma Disorders(Second Edition). Elsevier  2003.</w:t>
      </w:r>
    </w:p>
    <w:p w14:paraId="166DCDE0" w14:textId="77777777" w:rsidR="005864B2" w:rsidRDefault="005864B2" w:rsidP="005864B2">
      <w:pPr>
        <w:numPr>
          <w:ilvl w:val="0"/>
          <w:numId w:val="23"/>
        </w:numPr>
        <w:rPr>
          <w:rFonts w:ascii="Times New Roman" w:hAnsi="Times New Roman"/>
          <w:sz w:val="22"/>
        </w:rPr>
      </w:pPr>
      <w:r>
        <w:rPr>
          <w:rFonts w:ascii="Times New Roman" w:hAnsi="Times New Roman"/>
          <w:sz w:val="22"/>
        </w:rPr>
        <w:t xml:space="preserve">Edwards DF and Christianson C. Developmental Determinants of Occupational Performance. In C. Christianson and CM Baum (Eds.) Occupational Therapy: Performance, Participation, and Well-Being, Third Edition. Thorofare ,NJ: SLACK 2004. </w:t>
      </w:r>
    </w:p>
    <w:p w14:paraId="0D7FC8A5" w14:textId="77777777" w:rsidR="005864B2" w:rsidRDefault="005864B2" w:rsidP="005864B2">
      <w:pPr>
        <w:numPr>
          <w:ilvl w:val="0"/>
          <w:numId w:val="23"/>
        </w:numPr>
        <w:rPr>
          <w:rFonts w:ascii="Times New Roman" w:hAnsi="Times New Roman"/>
          <w:sz w:val="22"/>
        </w:rPr>
      </w:pPr>
      <w:r>
        <w:rPr>
          <w:rFonts w:ascii="Times New Roman" w:hAnsi="Times New Roman"/>
          <w:sz w:val="22"/>
        </w:rPr>
        <w:t xml:space="preserve"> Edwards DF, Baum CM:  Occupational Performance: Measuring the perspective of   others. In Law M, Baum C, &amp; Dunn W (Eds), Measuring occupational performance: A guide to best practice (2</w:t>
      </w:r>
      <w:r w:rsidRPr="000D0A92">
        <w:rPr>
          <w:rFonts w:ascii="Times New Roman" w:hAnsi="Times New Roman"/>
          <w:sz w:val="22"/>
          <w:vertAlign w:val="superscript"/>
        </w:rPr>
        <w:t>nd</w:t>
      </w:r>
      <w:r>
        <w:rPr>
          <w:rFonts w:ascii="Times New Roman" w:hAnsi="Times New Roman"/>
          <w:sz w:val="22"/>
        </w:rPr>
        <w:t xml:space="preserve"> ed). Thorofare, NJ: SLACK, 2005 </w:t>
      </w:r>
    </w:p>
    <w:p w14:paraId="01235A27" w14:textId="20996EAB" w:rsidR="004979A5" w:rsidRDefault="004979A5" w:rsidP="005864B2">
      <w:pPr>
        <w:numPr>
          <w:ilvl w:val="0"/>
          <w:numId w:val="23"/>
        </w:numPr>
        <w:rPr>
          <w:rFonts w:ascii="Times New Roman" w:hAnsi="Times New Roman"/>
          <w:sz w:val="22"/>
        </w:rPr>
      </w:pPr>
      <w:r>
        <w:rPr>
          <w:rFonts w:ascii="Times New Roman" w:hAnsi="Times New Roman"/>
          <w:sz w:val="22"/>
        </w:rPr>
        <w:t>Wolf, TJ,Giles GM, Edwards DF(Eds). Functional Cognition for Occupational Therapy: A Practical Approach to Treating Individuals with Cognitive Loss. Bethesda MD: American Occupational Therapy Association Press, 2019.</w:t>
      </w:r>
    </w:p>
    <w:p w14:paraId="7A41133E" w14:textId="77777777" w:rsidR="00B77320" w:rsidRDefault="00B77320" w:rsidP="005864B2">
      <w:pPr>
        <w:ind w:left="1440"/>
        <w:rPr>
          <w:rFonts w:ascii="Times New Roman" w:hAnsi="Times New Roman"/>
          <w:b/>
          <w:color w:val="000000"/>
          <w:szCs w:val="24"/>
        </w:rPr>
      </w:pPr>
    </w:p>
    <w:p w14:paraId="03A6E00B" w14:textId="77777777" w:rsidR="00EC3667" w:rsidRPr="00EC3667" w:rsidRDefault="00EC3667" w:rsidP="00EC3667">
      <w:pPr>
        <w:pStyle w:val="BodyText2"/>
        <w:ind w:left="1440" w:right="540"/>
        <w:rPr>
          <w:sz w:val="22"/>
          <w:szCs w:val="22"/>
          <w:u w:val="single"/>
        </w:rPr>
      </w:pPr>
    </w:p>
    <w:p w14:paraId="74E98225" w14:textId="77777777" w:rsidR="008D5BAC" w:rsidRDefault="008D5BAC" w:rsidP="008D5BAC">
      <w:pPr>
        <w:ind w:left="720" w:hanging="720"/>
        <w:rPr>
          <w:rFonts w:ascii="Times New Roman" w:hAnsi="Times New Roman"/>
          <w:b/>
          <w:sz w:val="22"/>
        </w:rPr>
      </w:pPr>
      <w:bookmarkStart w:id="0" w:name="_Hlk2327422"/>
      <w:bookmarkStart w:id="1" w:name="_Hlk2171259"/>
      <w:r>
        <w:rPr>
          <w:rFonts w:ascii="Times New Roman" w:hAnsi="Times New Roman"/>
          <w:b/>
          <w:sz w:val="22"/>
        </w:rPr>
        <w:t>6.</w:t>
      </w:r>
      <w:r>
        <w:rPr>
          <w:rFonts w:ascii="Times New Roman" w:hAnsi="Times New Roman"/>
          <w:b/>
          <w:sz w:val="22"/>
        </w:rPr>
        <w:tab/>
        <w:t>RESEARCH SUPPORT</w:t>
      </w:r>
    </w:p>
    <w:p w14:paraId="3D32B1A3" w14:textId="77777777" w:rsidR="008D5BAC" w:rsidRPr="00844E7B" w:rsidRDefault="008D5BAC" w:rsidP="008D5BAC">
      <w:pPr>
        <w:rPr>
          <w:rFonts w:ascii="Times New Roman" w:hAnsi="Times New Roman"/>
          <w:sz w:val="22"/>
        </w:rPr>
      </w:pPr>
      <w:r w:rsidRPr="00844E7B">
        <w:rPr>
          <w:rFonts w:ascii="Times New Roman" w:hAnsi="Times New Roman"/>
          <w:sz w:val="22"/>
        </w:rPr>
        <w:t xml:space="preserve">Current Extramural Research Support </w:t>
      </w:r>
    </w:p>
    <w:p w14:paraId="64FB59AF" w14:textId="77777777" w:rsidR="008D5BAC" w:rsidRDefault="008D5BAC" w:rsidP="008D5BAC"/>
    <w:p w14:paraId="19AC6DE3" w14:textId="77777777" w:rsidR="008D5BAC" w:rsidRPr="000705EE"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r>
      <w:r w:rsidRPr="00591979">
        <w:rPr>
          <w:rFonts w:ascii="Times New Roman" w:hAnsi="Times New Roman"/>
          <w:sz w:val="22"/>
        </w:rPr>
        <w:t>2019-2020</w:t>
      </w:r>
      <w:r w:rsidRPr="00591979">
        <w:rPr>
          <w:rFonts w:ascii="Times New Roman" w:hAnsi="Times New Roman"/>
          <w:sz w:val="22"/>
        </w:rPr>
        <w:tab/>
      </w:r>
      <w:r>
        <w:rPr>
          <w:rFonts w:ascii="Times New Roman" w:hAnsi="Times New Roman"/>
          <w:sz w:val="22"/>
        </w:rPr>
        <w:t xml:space="preserve">Core Leader, Outreach, Recruitment and Engagement Core; Co-Core Leader. Minority Recruitment Core </w:t>
      </w:r>
      <w:r w:rsidRPr="004979A5">
        <w:rPr>
          <w:rFonts w:ascii="Times New Roman" w:hAnsi="Times New Roman"/>
          <w:sz w:val="22"/>
        </w:rPr>
        <w:t>University of Wisconsin Madison Alzheimer’s Disease Research Center</w:t>
      </w:r>
      <w:r>
        <w:rPr>
          <w:rFonts w:ascii="Times New Roman" w:hAnsi="Times New Roman"/>
          <w:sz w:val="22"/>
        </w:rPr>
        <w:t xml:space="preserve">. </w:t>
      </w:r>
      <w:r w:rsidRPr="004979A5">
        <w:rPr>
          <w:rFonts w:ascii="Times New Roman" w:hAnsi="Times New Roman"/>
          <w:sz w:val="22"/>
        </w:rPr>
        <w:t>Sanjay Asthana M.D. Principal Investigator, National Institute on Aging,</w:t>
      </w:r>
      <w:r>
        <w:rPr>
          <w:rFonts w:ascii="Times New Roman" w:hAnsi="Times New Roman"/>
          <w:sz w:val="22"/>
        </w:rPr>
        <w:t xml:space="preserve"> </w:t>
      </w:r>
      <w:r w:rsidRPr="004979A5">
        <w:rPr>
          <w:rFonts w:ascii="Times New Roman" w:hAnsi="Times New Roman"/>
          <w:sz w:val="22"/>
        </w:rPr>
        <w:t xml:space="preserve">NIA </w:t>
      </w:r>
      <w:r w:rsidRPr="000705EE">
        <w:rPr>
          <w:rFonts w:ascii="Times New Roman" w:hAnsi="Times New Roman"/>
          <w:sz w:val="22"/>
        </w:rPr>
        <w:t>2P30AG033514-01.</w:t>
      </w:r>
    </w:p>
    <w:p w14:paraId="070052BE" w14:textId="77777777" w:rsidR="008D5BAC" w:rsidRPr="000705EE" w:rsidRDefault="008D5BAC" w:rsidP="008D5BAC">
      <w:pPr>
        <w:tabs>
          <w:tab w:val="left" w:pos="0"/>
          <w:tab w:val="left" w:pos="1980"/>
        </w:tabs>
        <w:rPr>
          <w:rFonts w:ascii="Times New Roman" w:hAnsi="Times New Roman"/>
          <w:sz w:val="22"/>
        </w:rPr>
      </w:pPr>
    </w:p>
    <w:p w14:paraId="3272FC1F"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r>
      <w:r w:rsidRPr="00591979">
        <w:rPr>
          <w:rFonts w:ascii="Times New Roman" w:hAnsi="Times New Roman"/>
          <w:sz w:val="22"/>
        </w:rPr>
        <w:t>2018-2021</w:t>
      </w:r>
      <w:r w:rsidRPr="000705EE">
        <w:rPr>
          <w:rFonts w:ascii="Times New Roman" w:hAnsi="Times New Roman"/>
          <w:sz w:val="22"/>
        </w:rPr>
        <w:tab/>
      </w:r>
      <w:r>
        <w:rPr>
          <w:rFonts w:ascii="Times New Roman" w:hAnsi="Times New Roman"/>
          <w:sz w:val="22"/>
        </w:rPr>
        <w:t>Co-I: Addressing Disparities in Barriatric Surgery Outcomes for Medicaid Patients, Luke M. Funk M.D. Principal Investigator. National Institute of Minority Health and Health Disparities</w:t>
      </w:r>
    </w:p>
    <w:p w14:paraId="003EF47A" w14:textId="77777777" w:rsidR="008D5BAC" w:rsidRDefault="008D5BAC" w:rsidP="008D5BAC">
      <w:pPr>
        <w:tabs>
          <w:tab w:val="left" w:pos="1980"/>
        </w:tabs>
        <w:rPr>
          <w:rFonts w:ascii="Times New Roman" w:hAnsi="Times New Roman"/>
          <w:sz w:val="22"/>
        </w:rPr>
      </w:pPr>
    </w:p>
    <w:p w14:paraId="0A359D2D" w14:textId="77777777" w:rsidR="008D5BAC" w:rsidRPr="000705EE"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2018-2022</w:t>
      </w:r>
      <w:r>
        <w:rPr>
          <w:rFonts w:ascii="Times New Roman" w:hAnsi="Times New Roman"/>
          <w:sz w:val="22"/>
        </w:rPr>
        <w:tab/>
      </w:r>
      <w:r w:rsidRPr="004979A5">
        <w:rPr>
          <w:rFonts w:ascii="Times New Roman" w:hAnsi="Times New Roman"/>
          <w:sz w:val="22"/>
        </w:rPr>
        <w:t>Core Leader: R</w:t>
      </w:r>
      <w:r>
        <w:rPr>
          <w:rFonts w:ascii="Times New Roman" w:hAnsi="Times New Roman"/>
          <w:sz w:val="22"/>
        </w:rPr>
        <w:t>ecruitment Ret</w:t>
      </w:r>
      <w:r w:rsidRPr="004979A5">
        <w:rPr>
          <w:rFonts w:ascii="Times New Roman" w:hAnsi="Times New Roman"/>
          <w:sz w:val="22"/>
        </w:rPr>
        <w:t>e</w:t>
      </w:r>
      <w:r>
        <w:rPr>
          <w:rFonts w:ascii="Times New Roman" w:hAnsi="Times New Roman"/>
          <w:sz w:val="22"/>
        </w:rPr>
        <w:t>n</w:t>
      </w:r>
      <w:r w:rsidRPr="004979A5">
        <w:rPr>
          <w:rFonts w:ascii="Times New Roman" w:hAnsi="Times New Roman"/>
          <w:sz w:val="22"/>
        </w:rPr>
        <w:t xml:space="preserve">tion and Outcomes Core. </w:t>
      </w:r>
      <w:r w:rsidRPr="00981286">
        <w:rPr>
          <w:rFonts w:ascii="Times New Roman" w:hAnsi="Times New Roman"/>
          <w:sz w:val="22"/>
        </w:rPr>
        <w:t>Stroke National</w:t>
      </w:r>
      <w:r>
        <w:rPr>
          <w:rFonts w:ascii="Times New Roman" w:hAnsi="Times New Roman"/>
          <w:sz w:val="22"/>
        </w:rPr>
        <w:t xml:space="preserve"> C</w:t>
      </w:r>
      <w:r w:rsidRPr="00981286">
        <w:rPr>
          <w:rFonts w:ascii="Times New Roman" w:hAnsi="Times New Roman"/>
          <w:sz w:val="22"/>
        </w:rPr>
        <w:t>apital Area Network for Research (SCANR). Stroke Clinical Trial Network</w:t>
      </w:r>
      <w:r>
        <w:rPr>
          <w:rFonts w:ascii="Times New Roman" w:hAnsi="Times New Roman"/>
          <w:sz w:val="22"/>
        </w:rPr>
        <w:t xml:space="preserve"> </w:t>
      </w:r>
      <w:r w:rsidRPr="00981286">
        <w:rPr>
          <w:rFonts w:ascii="Times New Roman" w:hAnsi="Times New Roman"/>
          <w:sz w:val="22"/>
        </w:rPr>
        <w:t>Program,</w:t>
      </w:r>
      <w:r>
        <w:rPr>
          <w:rFonts w:ascii="Times New Roman" w:hAnsi="Times New Roman"/>
          <w:sz w:val="22"/>
        </w:rPr>
        <w:t xml:space="preserve"> </w:t>
      </w:r>
      <w:r w:rsidRPr="00981286">
        <w:rPr>
          <w:rFonts w:ascii="Times New Roman" w:hAnsi="Times New Roman"/>
          <w:sz w:val="22"/>
        </w:rPr>
        <w:lastRenderedPageBreak/>
        <w:t>AW Dromerick MD and A Hsia MD PIs, National Institutes of Health,</w:t>
      </w:r>
      <w:r>
        <w:rPr>
          <w:rFonts w:ascii="Times New Roman" w:hAnsi="Times New Roman"/>
          <w:sz w:val="22"/>
        </w:rPr>
        <w:t xml:space="preserve"> </w:t>
      </w:r>
      <w:r w:rsidRPr="00981286">
        <w:rPr>
          <w:rFonts w:ascii="Times New Roman" w:hAnsi="Times New Roman"/>
          <w:sz w:val="22"/>
        </w:rPr>
        <w:t>NINDS</w:t>
      </w:r>
      <w:r w:rsidRPr="000705EE">
        <w:rPr>
          <w:rFonts w:ascii="Times New Roman" w:hAnsi="Times New Roman"/>
          <w:sz w:val="22"/>
        </w:rPr>
        <w:t xml:space="preserve"> U10NS086513</w:t>
      </w:r>
    </w:p>
    <w:p w14:paraId="45DB8B4F" w14:textId="77777777" w:rsidR="008D5BAC" w:rsidRDefault="008D5BAC" w:rsidP="008D5BAC">
      <w:pPr>
        <w:tabs>
          <w:tab w:val="left" w:pos="720"/>
          <w:tab w:val="left" w:pos="2160"/>
        </w:tabs>
        <w:ind w:left="2160" w:hanging="2160"/>
        <w:rPr>
          <w:rFonts w:ascii="Times New Roman" w:hAnsi="Times New Roman"/>
          <w:sz w:val="22"/>
        </w:rPr>
      </w:pPr>
    </w:p>
    <w:p w14:paraId="127C3441"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2016-2021</w:t>
      </w:r>
      <w:r>
        <w:rPr>
          <w:rFonts w:ascii="Times New Roman" w:hAnsi="Times New Roman"/>
          <w:sz w:val="22"/>
        </w:rPr>
        <w:tab/>
        <w:t xml:space="preserve">Co-PI, UW Site PI: </w:t>
      </w:r>
      <w:r w:rsidRPr="004979A5">
        <w:rPr>
          <w:rFonts w:ascii="Times New Roman" w:hAnsi="Times New Roman"/>
          <w:sz w:val="22"/>
        </w:rPr>
        <w:t>All of Us Wisconsin: Precision</w:t>
      </w:r>
      <w:r>
        <w:rPr>
          <w:rFonts w:ascii="Times New Roman" w:hAnsi="Times New Roman"/>
          <w:sz w:val="22"/>
        </w:rPr>
        <w:t xml:space="preserve"> Medicine</w:t>
      </w:r>
      <w:r w:rsidRPr="004979A5">
        <w:rPr>
          <w:rFonts w:ascii="Times New Roman" w:hAnsi="Times New Roman"/>
          <w:sz w:val="22"/>
        </w:rPr>
        <w:t xml:space="preserve"> Initiative Cohort Program Healthcare Provider</w:t>
      </w:r>
      <w:r>
        <w:rPr>
          <w:rFonts w:ascii="Times New Roman" w:hAnsi="Times New Roman"/>
          <w:sz w:val="22"/>
        </w:rPr>
        <w:t xml:space="preserve"> </w:t>
      </w:r>
      <w:r w:rsidRPr="004979A5">
        <w:rPr>
          <w:rFonts w:ascii="Times New Roman" w:hAnsi="Times New Roman"/>
          <w:sz w:val="22"/>
        </w:rPr>
        <w:t>Organization Enrollment Centers.</w:t>
      </w:r>
      <w:r>
        <w:rPr>
          <w:rFonts w:ascii="Times New Roman" w:hAnsi="Times New Roman"/>
          <w:sz w:val="22"/>
        </w:rPr>
        <w:t xml:space="preserve"> </w:t>
      </w:r>
      <w:r w:rsidRPr="004979A5">
        <w:rPr>
          <w:rFonts w:ascii="Times New Roman" w:hAnsi="Times New Roman"/>
          <w:sz w:val="22"/>
        </w:rPr>
        <w:t>N</w:t>
      </w:r>
      <w:r>
        <w:rPr>
          <w:rFonts w:ascii="Times New Roman" w:hAnsi="Times New Roman"/>
          <w:sz w:val="22"/>
        </w:rPr>
        <w:t xml:space="preserve">ational </w:t>
      </w:r>
      <w:r w:rsidRPr="004979A5">
        <w:rPr>
          <w:rFonts w:ascii="Times New Roman" w:hAnsi="Times New Roman"/>
          <w:sz w:val="22"/>
        </w:rPr>
        <w:t>I</w:t>
      </w:r>
      <w:r>
        <w:rPr>
          <w:rFonts w:ascii="Times New Roman" w:hAnsi="Times New Roman"/>
          <w:sz w:val="22"/>
        </w:rPr>
        <w:t xml:space="preserve">nstitutes for </w:t>
      </w:r>
      <w:r w:rsidRPr="004979A5">
        <w:rPr>
          <w:rFonts w:ascii="Times New Roman" w:hAnsi="Times New Roman"/>
          <w:sz w:val="22"/>
        </w:rPr>
        <w:t>H</w:t>
      </w:r>
      <w:r>
        <w:rPr>
          <w:rFonts w:ascii="Times New Roman" w:hAnsi="Times New Roman"/>
          <w:sz w:val="22"/>
        </w:rPr>
        <w:t>ealth</w:t>
      </w:r>
      <w:r w:rsidRPr="004979A5">
        <w:rPr>
          <w:rFonts w:ascii="Times New Roman" w:hAnsi="Times New Roman"/>
          <w:sz w:val="22"/>
        </w:rPr>
        <w:t>: NCAATS:</w:t>
      </w:r>
      <w:r>
        <w:rPr>
          <w:rFonts w:ascii="Times New Roman" w:hAnsi="Times New Roman"/>
          <w:sz w:val="22"/>
        </w:rPr>
        <w:t xml:space="preserve"> </w:t>
      </w:r>
      <w:r w:rsidRPr="004979A5">
        <w:rPr>
          <w:rFonts w:ascii="Times New Roman" w:hAnsi="Times New Roman"/>
          <w:sz w:val="22"/>
        </w:rPr>
        <w:t>1OT20D025286-01</w:t>
      </w:r>
    </w:p>
    <w:p w14:paraId="41ED4EA5" w14:textId="77777777" w:rsidR="008D5BAC" w:rsidRDefault="008D5BAC" w:rsidP="008D5BAC">
      <w:pPr>
        <w:tabs>
          <w:tab w:val="left" w:pos="720"/>
          <w:tab w:val="left" w:pos="2160"/>
        </w:tabs>
        <w:ind w:left="2160" w:hanging="2160"/>
        <w:rPr>
          <w:rFonts w:ascii="Times New Roman" w:hAnsi="Times New Roman"/>
          <w:sz w:val="22"/>
        </w:rPr>
      </w:pPr>
    </w:p>
    <w:p w14:paraId="47EEF026"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2017-2020</w:t>
      </w:r>
      <w:r>
        <w:rPr>
          <w:rFonts w:ascii="Times New Roman" w:hAnsi="Times New Roman"/>
          <w:sz w:val="22"/>
        </w:rPr>
        <w:tab/>
      </w:r>
      <w:r w:rsidRPr="004979A5">
        <w:rPr>
          <w:rFonts w:ascii="Times New Roman" w:hAnsi="Times New Roman"/>
          <w:sz w:val="22"/>
        </w:rPr>
        <w:t>NACC Collaborative Study: Attrition in Longitudinal Alzhiemer’s Disease</w:t>
      </w:r>
      <w:r>
        <w:rPr>
          <w:rFonts w:ascii="Times New Roman" w:hAnsi="Times New Roman"/>
          <w:sz w:val="22"/>
        </w:rPr>
        <w:t xml:space="preserve"> </w:t>
      </w:r>
      <w:r w:rsidRPr="004979A5">
        <w:rPr>
          <w:rFonts w:ascii="Times New Roman" w:hAnsi="Times New Roman"/>
          <w:sz w:val="22"/>
        </w:rPr>
        <w:t>Research Cohorts</w:t>
      </w:r>
      <w:r>
        <w:rPr>
          <w:rFonts w:ascii="Times New Roman" w:hAnsi="Times New Roman"/>
          <w:sz w:val="22"/>
        </w:rPr>
        <w:t xml:space="preserve">; </w:t>
      </w:r>
      <w:r w:rsidRPr="004979A5">
        <w:rPr>
          <w:rFonts w:ascii="Times New Roman" w:hAnsi="Times New Roman"/>
          <w:sz w:val="22"/>
        </w:rPr>
        <w:t>Co-PI</w:t>
      </w:r>
    </w:p>
    <w:p w14:paraId="347FC456" w14:textId="77777777" w:rsidR="008D5BAC" w:rsidRDefault="008D5BAC" w:rsidP="008D5BAC">
      <w:pPr>
        <w:tabs>
          <w:tab w:val="left" w:pos="720"/>
          <w:tab w:val="left" w:pos="2160"/>
        </w:tabs>
        <w:ind w:left="2160" w:hanging="2160"/>
        <w:rPr>
          <w:rFonts w:ascii="Times New Roman" w:hAnsi="Times New Roman"/>
          <w:sz w:val="22"/>
        </w:rPr>
      </w:pPr>
    </w:p>
    <w:p w14:paraId="249BEB9D"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2017-2020</w:t>
      </w:r>
      <w:r>
        <w:rPr>
          <w:rFonts w:ascii="Times New Roman" w:hAnsi="Times New Roman"/>
          <w:sz w:val="22"/>
        </w:rPr>
        <w:tab/>
      </w:r>
      <w:r w:rsidRPr="004979A5">
        <w:rPr>
          <w:rFonts w:ascii="Times New Roman" w:hAnsi="Times New Roman"/>
          <w:sz w:val="22"/>
        </w:rPr>
        <w:t>PI. P50 Supplement: WEConsent: Electronic Consent Admin</w:t>
      </w:r>
      <w:r>
        <w:rPr>
          <w:rFonts w:ascii="Times New Roman" w:hAnsi="Times New Roman"/>
          <w:sz w:val="22"/>
        </w:rPr>
        <w:t>i</w:t>
      </w:r>
      <w:r w:rsidRPr="004979A5">
        <w:rPr>
          <w:rFonts w:ascii="Times New Roman" w:hAnsi="Times New Roman"/>
          <w:sz w:val="22"/>
        </w:rPr>
        <w:t xml:space="preserve">strative Supplement to Wisconsin Alzheimer’s Disease Research Center. NIA </w:t>
      </w:r>
      <w:r w:rsidRPr="007B44CF">
        <w:rPr>
          <w:rFonts w:ascii="Times New Roman" w:hAnsi="Times New Roman"/>
          <w:sz w:val="22"/>
        </w:rPr>
        <w:t>2P50AG033514-08.</w:t>
      </w:r>
    </w:p>
    <w:p w14:paraId="0CAAADBF" w14:textId="77777777" w:rsidR="008D5BAC" w:rsidRDefault="008D5BAC" w:rsidP="008D5BAC">
      <w:pPr>
        <w:tabs>
          <w:tab w:val="left" w:pos="720"/>
          <w:tab w:val="left" w:pos="2160"/>
        </w:tabs>
        <w:ind w:left="2160" w:hanging="2160"/>
        <w:rPr>
          <w:rFonts w:ascii="Times New Roman" w:hAnsi="Times New Roman"/>
          <w:sz w:val="22"/>
        </w:rPr>
      </w:pPr>
    </w:p>
    <w:p w14:paraId="0AD82559"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2016-2020</w:t>
      </w:r>
      <w:r>
        <w:rPr>
          <w:rFonts w:ascii="Times New Roman" w:hAnsi="Times New Roman"/>
          <w:sz w:val="22"/>
        </w:rPr>
        <w:tab/>
        <w:t xml:space="preserve">Co-I: Alzheimer’s Connectome Project. WJ Li MD and B. Bendlin PhD, Principle Investigators. National Institute on Aging, </w:t>
      </w:r>
      <w:r w:rsidRPr="008A0DC1">
        <w:rPr>
          <w:rFonts w:ascii="Times New Roman" w:hAnsi="Times New Roman"/>
          <w:sz w:val="22"/>
        </w:rPr>
        <w:t>UF1AG051216</w:t>
      </w:r>
    </w:p>
    <w:p w14:paraId="211D7A36" w14:textId="77777777" w:rsidR="008D5BAC" w:rsidRDefault="008D5BAC" w:rsidP="008D5BAC">
      <w:pPr>
        <w:tabs>
          <w:tab w:val="left" w:pos="720"/>
          <w:tab w:val="left" w:pos="2160"/>
        </w:tabs>
        <w:ind w:left="2160" w:hanging="2160"/>
        <w:rPr>
          <w:rFonts w:ascii="Times New Roman" w:hAnsi="Times New Roman"/>
          <w:sz w:val="22"/>
        </w:rPr>
      </w:pPr>
    </w:p>
    <w:p w14:paraId="02E629E9" w14:textId="77777777" w:rsidR="008D5BAC" w:rsidRDefault="008D5BAC" w:rsidP="008D5BAC">
      <w:pPr>
        <w:tabs>
          <w:tab w:val="left" w:pos="720"/>
          <w:tab w:val="left" w:pos="2160"/>
        </w:tabs>
        <w:ind w:left="2160" w:hanging="2160"/>
        <w:rPr>
          <w:rFonts w:ascii="Times New Roman" w:hAnsi="Times New Roman"/>
          <w:sz w:val="22"/>
        </w:rPr>
      </w:pPr>
      <w:r>
        <w:rPr>
          <w:rFonts w:ascii="Times New Roman" w:hAnsi="Times New Roman"/>
          <w:sz w:val="22"/>
        </w:rPr>
        <w:tab/>
        <w:t>2016-2021</w:t>
      </w:r>
      <w:r>
        <w:rPr>
          <w:rFonts w:ascii="Times New Roman" w:hAnsi="Times New Roman"/>
          <w:sz w:val="22"/>
        </w:rPr>
        <w:tab/>
        <w:t xml:space="preserve">Co-I: African Americans in Midlife Fighting Alzheimer’s Disease. Carey Gleason PhD, Principle Investigator. </w:t>
      </w:r>
      <w:r w:rsidRPr="00726617">
        <w:rPr>
          <w:rFonts w:ascii="Times New Roman" w:hAnsi="Times New Roman"/>
          <w:sz w:val="22"/>
        </w:rPr>
        <w:t>NIH/NIA R01 AG054059</w:t>
      </w:r>
    </w:p>
    <w:p w14:paraId="52E27D46" w14:textId="77777777" w:rsidR="008D5BAC" w:rsidRDefault="008D5BAC" w:rsidP="008D5BAC">
      <w:pPr>
        <w:tabs>
          <w:tab w:val="left" w:pos="720"/>
          <w:tab w:val="left" w:pos="2160"/>
        </w:tabs>
        <w:ind w:left="2160" w:hanging="2160"/>
        <w:rPr>
          <w:rFonts w:ascii="Times New Roman" w:hAnsi="Times New Roman"/>
          <w:sz w:val="22"/>
        </w:rPr>
      </w:pPr>
    </w:p>
    <w:p w14:paraId="55ECD806" w14:textId="77777777" w:rsidR="008D5BAC" w:rsidRPr="004979A5" w:rsidRDefault="008D5BAC" w:rsidP="008D5BAC">
      <w:pPr>
        <w:tabs>
          <w:tab w:val="left" w:pos="720"/>
          <w:tab w:val="left" w:pos="2160"/>
        </w:tabs>
        <w:ind w:left="2160" w:hanging="2160"/>
        <w:rPr>
          <w:rFonts w:ascii="Times New Roman" w:hAnsi="Times New Roman"/>
          <w:sz w:val="20"/>
        </w:rPr>
      </w:pPr>
      <w:r>
        <w:rPr>
          <w:rFonts w:ascii="Times New Roman" w:hAnsi="Times New Roman"/>
          <w:sz w:val="22"/>
        </w:rPr>
        <w:tab/>
        <w:t>2014-2019</w:t>
      </w:r>
      <w:r>
        <w:rPr>
          <w:rFonts w:ascii="Times New Roman" w:hAnsi="Times New Roman"/>
          <w:sz w:val="22"/>
        </w:rPr>
        <w:tab/>
      </w:r>
      <w:r w:rsidRPr="004979A5">
        <w:rPr>
          <w:rFonts w:ascii="Times New Roman" w:hAnsi="Times New Roman"/>
          <w:sz w:val="22"/>
        </w:rPr>
        <w:t>Core Leader, Education Core (Core E)</w:t>
      </w:r>
      <w:r>
        <w:rPr>
          <w:rFonts w:ascii="Times New Roman" w:hAnsi="Times New Roman"/>
          <w:sz w:val="22"/>
        </w:rPr>
        <w:t xml:space="preserve">; </w:t>
      </w:r>
      <w:r w:rsidRPr="004979A5">
        <w:rPr>
          <w:rFonts w:ascii="Times New Roman" w:hAnsi="Times New Roman"/>
          <w:sz w:val="22"/>
        </w:rPr>
        <w:t>Core Leader, Minority Recruitment Satellite Program (Core F)</w:t>
      </w:r>
      <w:r>
        <w:rPr>
          <w:rFonts w:ascii="Times New Roman" w:hAnsi="Times New Roman"/>
          <w:sz w:val="22"/>
        </w:rPr>
        <w:t xml:space="preserve">. </w:t>
      </w:r>
      <w:r w:rsidRPr="004979A5">
        <w:rPr>
          <w:rFonts w:ascii="Times New Roman" w:hAnsi="Times New Roman"/>
          <w:sz w:val="22"/>
        </w:rPr>
        <w:t xml:space="preserve">University of Wisconsin Madison Alzheimer’s Disease Research Center. Sanjay Asthana M.D. Principal Investigator, National Institute on Aging, NIA </w:t>
      </w:r>
      <w:r w:rsidRPr="004979A5">
        <w:rPr>
          <w:rFonts w:ascii="Times New Roman" w:hAnsi="Times New Roman"/>
          <w:sz w:val="20"/>
        </w:rPr>
        <w:t>2P50AG033514-06.</w:t>
      </w:r>
    </w:p>
    <w:p w14:paraId="7A2836BE" w14:textId="77777777" w:rsidR="008D5BAC" w:rsidRPr="004979A5" w:rsidRDefault="008D5BAC" w:rsidP="008D5BAC">
      <w:pPr>
        <w:ind w:left="1440" w:firstLine="720"/>
        <w:rPr>
          <w:rFonts w:ascii="Times New Roman" w:hAnsi="Times New Roman"/>
          <w:sz w:val="22"/>
        </w:rPr>
      </w:pPr>
    </w:p>
    <w:p w14:paraId="73C90BAF" w14:textId="77777777" w:rsidR="008D5BAC" w:rsidRPr="00DB7874" w:rsidRDefault="008D5BAC" w:rsidP="008D5BAC">
      <w:pPr>
        <w:tabs>
          <w:tab w:val="left" w:pos="2160"/>
        </w:tabs>
        <w:ind w:left="2160" w:hanging="1440"/>
        <w:rPr>
          <w:rFonts w:ascii="Times New Roman" w:hAnsi="Times New Roman"/>
          <w:sz w:val="22"/>
        </w:rPr>
      </w:pPr>
      <w:r>
        <w:rPr>
          <w:rFonts w:ascii="Times New Roman" w:hAnsi="Times New Roman"/>
          <w:sz w:val="22"/>
        </w:rPr>
        <w:t>2013-2018</w:t>
      </w:r>
      <w:r>
        <w:rPr>
          <w:rFonts w:ascii="Times New Roman" w:hAnsi="Times New Roman"/>
          <w:sz w:val="22"/>
        </w:rPr>
        <w:tab/>
      </w:r>
      <w:r w:rsidRPr="004979A5">
        <w:rPr>
          <w:rFonts w:ascii="Times New Roman" w:hAnsi="Times New Roman"/>
          <w:sz w:val="22"/>
        </w:rPr>
        <w:t>Core Leader: Recruitment Re</w:t>
      </w:r>
      <w:r>
        <w:rPr>
          <w:rFonts w:ascii="Times New Roman" w:hAnsi="Times New Roman"/>
          <w:sz w:val="22"/>
        </w:rPr>
        <w:t>t</w:t>
      </w:r>
      <w:r w:rsidRPr="004979A5">
        <w:rPr>
          <w:rFonts w:ascii="Times New Roman" w:hAnsi="Times New Roman"/>
          <w:sz w:val="22"/>
        </w:rPr>
        <w:t>e</w:t>
      </w:r>
      <w:r>
        <w:rPr>
          <w:rFonts w:ascii="Times New Roman" w:hAnsi="Times New Roman"/>
          <w:sz w:val="22"/>
        </w:rPr>
        <w:t>n</w:t>
      </w:r>
      <w:r w:rsidRPr="004979A5">
        <w:rPr>
          <w:rFonts w:ascii="Times New Roman" w:hAnsi="Times New Roman"/>
          <w:sz w:val="22"/>
        </w:rPr>
        <w:t xml:space="preserve">tion and Outcomes Core. </w:t>
      </w:r>
      <w:r w:rsidRPr="00DB7874">
        <w:rPr>
          <w:rFonts w:ascii="Times New Roman" w:hAnsi="Times New Roman"/>
          <w:sz w:val="22"/>
        </w:rPr>
        <w:t>Stroke National Capital</w:t>
      </w:r>
      <w:r>
        <w:rPr>
          <w:rFonts w:ascii="Times New Roman" w:hAnsi="Times New Roman"/>
          <w:sz w:val="22"/>
        </w:rPr>
        <w:t xml:space="preserve"> </w:t>
      </w:r>
      <w:r w:rsidRPr="00DB7874">
        <w:rPr>
          <w:rFonts w:ascii="Times New Roman" w:hAnsi="Times New Roman"/>
          <w:sz w:val="22"/>
        </w:rPr>
        <w:t>Area Network for Research (SCANR). Stroke Clinical Trial Network Program,</w:t>
      </w:r>
      <w:r>
        <w:rPr>
          <w:rFonts w:ascii="Times New Roman" w:hAnsi="Times New Roman"/>
          <w:sz w:val="22"/>
        </w:rPr>
        <w:t xml:space="preserve"> </w:t>
      </w:r>
      <w:r w:rsidRPr="00DB7874">
        <w:rPr>
          <w:rFonts w:ascii="Times New Roman" w:hAnsi="Times New Roman"/>
          <w:sz w:val="22"/>
        </w:rPr>
        <w:t>AW Dromerick MD and A Hsia MD PIs</w:t>
      </w:r>
      <w:r>
        <w:rPr>
          <w:rFonts w:ascii="Times New Roman" w:hAnsi="Times New Roman"/>
          <w:sz w:val="22"/>
        </w:rPr>
        <w:t xml:space="preserve">, </w:t>
      </w:r>
      <w:r w:rsidRPr="00DB7874">
        <w:rPr>
          <w:rFonts w:ascii="Times New Roman" w:hAnsi="Times New Roman"/>
          <w:sz w:val="22"/>
        </w:rPr>
        <w:t>NINDS U10NS086513</w:t>
      </w:r>
    </w:p>
    <w:p w14:paraId="02D231BD" w14:textId="77777777" w:rsidR="008D5BAC" w:rsidRDefault="008D5BAC" w:rsidP="008D5BAC">
      <w:pPr>
        <w:tabs>
          <w:tab w:val="left" w:pos="720"/>
          <w:tab w:val="left" w:pos="2160"/>
        </w:tabs>
        <w:ind w:left="2160" w:hanging="2160"/>
        <w:rPr>
          <w:rFonts w:ascii="Times New Roman" w:hAnsi="Times New Roman"/>
          <w:sz w:val="22"/>
        </w:rPr>
      </w:pPr>
    </w:p>
    <w:p w14:paraId="54CAC832" w14:textId="77777777" w:rsidR="008D5BAC" w:rsidRPr="00FE35D8" w:rsidRDefault="008D5BAC" w:rsidP="008D5BAC">
      <w:pPr>
        <w:tabs>
          <w:tab w:val="left" w:pos="2160"/>
        </w:tabs>
        <w:ind w:left="2160" w:hanging="1440"/>
        <w:rPr>
          <w:rFonts w:ascii="Times New Roman" w:hAnsi="Times New Roman"/>
          <w:sz w:val="22"/>
        </w:rPr>
      </w:pPr>
      <w:r>
        <w:rPr>
          <w:rFonts w:ascii="Times New Roman" w:hAnsi="Times New Roman"/>
          <w:sz w:val="22"/>
        </w:rPr>
        <w:t>2012-2017</w:t>
      </w:r>
      <w:r>
        <w:rPr>
          <w:rFonts w:ascii="Times New Roman" w:hAnsi="Times New Roman"/>
          <w:sz w:val="22"/>
        </w:rPr>
        <w:tab/>
      </w:r>
      <w:r w:rsidRPr="00FE35D8">
        <w:rPr>
          <w:rFonts w:ascii="Times New Roman" w:hAnsi="Times New Roman"/>
          <w:sz w:val="22"/>
        </w:rPr>
        <w:t>Co-PI: Verifying Information and Communication</w:t>
      </w:r>
      <w:r>
        <w:rPr>
          <w:rFonts w:ascii="Times New Roman" w:hAnsi="Times New Roman"/>
          <w:sz w:val="22"/>
        </w:rPr>
        <w:t xml:space="preserve">. </w:t>
      </w:r>
      <w:r w:rsidRPr="00FE35D8">
        <w:rPr>
          <w:rFonts w:ascii="Times New Roman" w:hAnsi="Times New Roman"/>
          <w:sz w:val="22"/>
        </w:rPr>
        <w:t>Technology and Outcomes Research in stroke. (VICTORS). NIMHD P-60 Center of Excellence for Health Disparities in the Nation’s Capital. PIs: L Adams-Campbell, PhD; CS Kidwell, MD; P Magrab, PhD. NIMHD.5P60 MD00692-01</w:t>
      </w:r>
      <w:r>
        <w:rPr>
          <w:rFonts w:ascii="Times New Roman" w:hAnsi="Times New Roman"/>
          <w:sz w:val="22"/>
        </w:rPr>
        <w:t xml:space="preserve">. </w:t>
      </w:r>
    </w:p>
    <w:p w14:paraId="026F0A46" w14:textId="77777777" w:rsidR="008D5BAC" w:rsidRDefault="008D5BAC" w:rsidP="008D5BAC">
      <w:pPr>
        <w:tabs>
          <w:tab w:val="left" w:pos="720"/>
          <w:tab w:val="left" w:pos="2160"/>
        </w:tabs>
        <w:ind w:left="2160" w:hanging="2160"/>
        <w:rPr>
          <w:rFonts w:ascii="Times New Roman" w:hAnsi="Times New Roman"/>
          <w:sz w:val="22"/>
        </w:rPr>
      </w:pPr>
    </w:p>
    <w:p w14:paraId="78E9DD51" w14:textId="77777777" w:rsidR="008D5BAC" w:rsidRPr="00844E7B" w:rsidRDefault="008D5BAC" w:rsidP="008D5BAC">
      <w:pPr>
        <w:rPr>
          <w:rFonts w:ascii="Times New Roman" w:hAnsi="Times New Roman"/>
          <w:sz w:val="22"/>
        </w:rPr>
      </w:pPr>
      <w:r>
        <w:rPr>
          <w:rFonts w:ascii="Times New Roman" w:hAnsi="Times New Roman"/>
          <w:sz w:val="22"/>
        </w:rPr>
        <w:tab/>
        <w:t>2012-2015</w:t>
      </w:r>
      <w:r>
        <w:rPr>
          <w:rFonts w:ascii="Times New Roman" w:hAnsi="Times New Roman"/>
          <w:sz w:val="22"/>
        </w:rPr>
        <w:tab/>
      </w:r>
      <w:r w:rsidRPr="00844E7B">
        <w:rPr>
          <w:rFonts w:ascii="Times New Roman" w:hAnsi="Times New Roman"/>
          <w:sz w:val="22"/>
        </w:rPr>
        <w:t xml:space="preserve">Co-PI, Northern Manhattan Initiative for Minority Involvement in Neurological </w:t>
      </w:r>
    </w:p>
    <w:p w14:paraId="3EDC6DFB" w14:textId="77777777" w:rsidR="008D5BAC" w:rsidRDefault="008D5BAC" w:rsidP="008D5BAC">
      <w:pPr>
        <w:tabs>
          <w:tab w:val="left" w:pos="2160"/>
        </w:tabs>
        <w:ind w:left="2160"/>
        <w:rPr>
          <w:rFonts w:ascii="Times New Roman" w:hAnsi="Times New Roman"/>
          <w:sz w:val="22"/>
        </w:rPr>
      </w:pPr>
      <w:r w:rsidRPr="00844E7B">
        <w:rPr>
          <w:rFonts w:ascii="Times New Roman" w:hAnsi="Times New Roman"/>
          <w:sz w:val="22"/>
        </w:rPr>
        <w:t xml:space="preserve">Clinical Trials. NINDS U24, PI B Boden-Albala PhD. NIH/NINDS </w:t>
      </w:r>
      <w:hyperlink r:id="rId22" w:tooltip="Click to view Project Details" w:history="1">
        <w:r w:rsidRPr="00844E7B">
          <w:rPr>
            <w:rFonts w:ascii="Times New Roman" w:hAnsi="Times New Roman"/>
            <w:sz w:val="22"/>
          </w:rPr>
          <w:t xml:space="preserve">7U24MD006961-02. </w:t>
        </w:r>
      </w:hyperlink>
    </w:p>
    <w:p w14:paraId="297402D6" w14:textId="77777777" w:rsidR="008D5BAC" w:rsidRDefault="008D5BAC" w:rsidP="008D5BAC">
      <w:pPr>
        <w:tabs>
          <w:tab w:val="left" w:pos="2160"/>
        </w:tabs>
        <w:rPr>
          <w:rFonts w:ascii="Times New Roman" w:hAnsi="Times New Roman"/>
          <w:sz w:val="22"/>
        </w:rPr>
      </w:pPr>
    </w:p>
    <w:p w14:paraId="629D9E9C" w14:textId="77777777" w:rsidR="008D5BAC" w:rsidRPr="00844E7B" w:rsidRDefault="008D5BAC" w:rsidP="008D5BAC">
      <w:pPr>
        <w:ind w:firstLine="720"/>
        <w:rPr>
          <w:rFonts w:ascii="Times New Roman" w:hAnsi="Times New Roman"/>
          <w:sz w:val="22"/>
          <w:szCs w:val="22"/>
        </w:rPr>
      </w:pPr>
      <w:r>
        <w:rPr>
          <w:rFonts w:ascii="Times New Roman" w:hAnsi="Times New Roman"/>
          <w:sz w:val="22"/>
        </w:rPr>
        <w:t>2010-2015</w:t>
      </w:r>
      <w:r>
        <w:rPr>
          <w:rFonts w:ascii="Times New Roman" w:hAnsi="Times New Roman"/>
          <w:sz w:val="22"/>
        </w:rPr>
        <w:tab/>
      </w:r>
      <w:r w:rsidRPr="00844E7B">
        <w:rPr>
          <w:rFonts w:ascii="Times New Roman" w:hAnsi="Times New Roman"/>
          <w:sz w:val="22"/>
          <w:szCs w:val="22"/>
        </w:rPr>
        <w:t xml:space="preserve">PI, R01- Enhancing Participation of Underrepresented Groups in </w:t>
      </w:r>
    </w:p>
    <w:p w14:paraId="53DAC2D4" w14:textId="77777777" w:rsidR="008D5BAC" w:rsidRDefault="008D5BAC" w:rsidP="008D5BAC">
      <w:pPr>
        <w:tabs>
          <w:tab w:val="left" w:pos="720"/>
          <w:tab w:val="left" w:pos="2160"/>
        </w:tabs>
        <w:ind w:left="2160"/>
        <w:rPr>
          <w:rFonts w:ascii="Times New Roman" w:hAnsi="Times New Roman"/>
          <w:sz w:val="22"/>
          <w:szCs w:val="22"/>
        </w:rPr>
      </w:pPr>
      <w:r w:rsidRPr="00844E7B">
        <w:rPr>
          <w:rFonts w:ascii="Times New Roman" w:hAnsi="Times New Roman"/>
          <w:sz w:val="22"/>
          <w:szCs w:val="22"/>
        </w:rPr>
        <w:t>Biomarker Research. Collaborative Center of Excellence (P60). A. Adams M.D.  Principal Investigator, National Center Minority Health</w:t>
      </w:r>
      <w:r>
        <w:rPr>
          <w:rFonts w:ascii="Times New Roman" w:hAnsi="Times New Roman"/>
          <w:sz w:val="22"/>
          <w:szCs w:val="22"/>
        </w:rPr>
        <w:t>,</w:t>
      </w:r>
      <w:r w:rsidRPr="00844E7B">
        <w:rPr>
          <w:rFonts w:ascii="Times New Roman" w:hAnsi="Times New Roman"/>
          <w:sz w:val="22"/>
          <w:szCs w:val="22"/>
        </w:rPr>
        <w:t xml:space="preserve"> Health Disparities. R01- 5-P60MD003428-05</w:t>
      </w:r>
      <w:bookmarkEnd w:id="0"/>
    </w:p>
    <w:p w14:paraId="0A711809" w14:textId="77777777" w:rsidR="008D5BAC" w:rsidRDefault="008D5BAC" w:rsidP="008D5BAC">
      <w:pPr>
        <w:tabs>
          <w:tab w:val="left" w:pos="720"/>
          <w:tab w:val="left" w:pos="2160"/>
        </w:tabs>
        <w:rPr>
          <w:rFonts w:ascii="Times New Roman" w:hAnsi="Times New Roman"/>
          <w:sz w:val="22"/>
          <w:szCs w:val="22"/>
        </w:rPr>
      </w:pPr>
    </w:p>
    <w:p w14:paraId="2FB3BCA8" w14:textId="77777777" w:rsidR="008D5BAC" w:rsidRDefault="008D5BAC" w:rsidP="008D5BAC">
      <w:pPr>
        <w:tabs>
          <w:tab w:val="left" w:pos="2160"/>
        </w:tabs>
        <w:ind w:left="2160" w:hanging="1440"/>
        <w:rPr>
          <w:rFonts w:ascii="Times New Roman" w:hAnsi="Times New Roman"/>
          <w:sz w:val="22"/>
          <w:szCs w:val="22"/>
        </w:rPr>
      </w:pPr>
      <w:r>
        <w:rPr>
          <w:rFonts w:ascii="Times New Roman" w:hAnsi="Times New Roman"/>
          <w:sz w:val="22"/>
          <w:szCs w:val="22"/>
        </w:rPr>
        <w:t>2009-2014</w:t>
      </w:r>
      <w:r>
        <w:rPr>
          <w:rFonts w:ascii="Times New Roman" w:hAnsi="Times New Roman"/>
          <w:sz w:val="22"/>
          <w:szCs w:val="22"/>
        </w:rPr>
        <w:tab/>
      </w:r>
      <w:r w:rsidRPr="00176279">
        <w:rPr>
          <w:rFonts w:ascii="Times New Roman" w:hAnsi="Times New Roman"/>
          <w:sz w:val="22"/>
          <w:szCs w:val="22"/>
        </w:rPr>
        <w:t>Core Leader, Minority Recruitment Satellite Program (Core F). University of Wisconsin Madison Alzheimer’s Disease Research Center.</w:t>
      </w:r>
      <w:r>
        <w:rPr>
          <w:rFonts w:ascii="Times New Roman" w:hAnsi="Times New Roman"/>
          <w:sz w:val="22"/>
          <w:szCs w:val="22"/>
        </w:rPr>
        <w:t xml:space="preserve"> </w:t>
      </w:r>
      <w:r w:rsidRPr="00176279">
        <w:rPr>
          <w:rFonts w:ascii="Times New Roman" w:hAnsi="Times New Roman"/>
          <w:sz w:val="22"/>
          <w:szCs w:val="22"/>
        </w:rPr>
        <w:t>Sanjay Asthana M.D. Principal Investigator, National Institute on Aging</w:t>
      </w:r>
    </w:p>
    <w:p w14:paraId="1D593307" w14:textId="77777777" w:rsidR="008D5BAC" w:rsidRDefault="008D5BAC" w:rsidP="008D5BAC">
      <w:pPr>
        <w:tabs>
          <w:tab w:val="left" w:pos="2160"/>
        </w:tabs>
        <w:ind w:left="2160" w:hanging="1440"/>
        <w:rPr>
          <w:rFonts w:ascii="Times New Roman" w:hAnsi="Times New Roman"/>
          <w:sz w:val="22"/>
          <w:szCs w:val="22"/>
        </w:rPr>
      </w:pPr>
    </w:p>
    <w:p w14:paraId="02075DA7" w14:textId="77777777" w:rsidR="008D5BAC" w:rsidRDefault="008D5BAC" w:rsidP="008D5BAC">
      <w:pPr>
        <w:tabs>
          <w:tab w:val="left" w:pos="2160"/>
        </w:tabs>
        <w:ind w:left="2160" w:hanging="1440"/>
        <w:rPr>
          <w:rFonts w:ascii="Times New Roman" w:hAnsi="Times New Roman"/>
          <w:sz w:val="22"/>
        </w:rPr>
      </w:pPr>
      <w:r>
        <w:rPr>
          <w:rFonts w:ascii="Times New Roman" w:hAnsi="Times New Roman"/>
          <w:sz w:val="22"/>
          <w:szCs w:val="22"/>
        </w:rPr>
        <w:t>2007-2012</w:t>
      </w:r>
      <w:r>
        <w:rPr>
          <w:rFonts w:ascii="Times New Roman" w:hAnsi="Times New Roman"/>
          <w:sz w:val="22"/>
          <w:szCs w:val="22"/>
        </w:rPr>
        <w:tab/>
      </w:r>
      <w:r w:rsidRPr="001B0502">
        <w:rPr>
          <w:rFonts w:ascii="Times New Roman" w:hAnsi="Times New Roman"/>
          <w:sz w:val="22"/>
        </w:rPr>
        <w:t>Principal Investigator, Stroke Disparities Project Core B:</w:t>
      </w:r>
      <w:r>
        <w:rPr>
          <w:rFonts w:ascii="Times New Roman" w:hAnsi="Times New Roman"/>
          <w:sz w:val="22"/>
        </w:rPr>
        <w:t xml:space="preserve"> </w:t>
      </w:r>
      <w:r w:rsidRPr="001B0502">
        <w:rPr>
          <w:rFonts w:ascii="Times New Roman" w:hAnsi="Times New Roman"/>
          <w:sz w:val="22"/>
        </w:rPr>
        <w:t>Patient Recruitment, Retention,</w:t>
      </w:r>
      <w:r>
        <w:rPr>
          <w:rFonts w:ascii="Times New Roman" w:hAnsi="Times New Roman"/>
          <w:sz w:val="22"/>
        </w:rPr>
        <w:t xml:space="preserve"> </w:t>
      </w:r>
      <w:r w:rsidRPr="001B0502">
        <w:rPr>
          <w:rFonts w:ascii="Times New Roman" w:hAnsi="Times New Roman"/>
          <w:sz w:val="22"/>
        </w:rPr>
        <w:t>Behavioral Intervention and Outcomes,</w:t>
      </w:r>
      <w:r>
        <w:rPr>
          <w:rFonts w:ascii="Times New Roman" w:hAnsi="Times New Roman"/>
          <w:sz w:val="22"/>
        </w:rPr>
        <w:t xml:space="preserve"> </w:t>
      </w:r>
      <w:r w:rsidRPr="001B0502">
        <w:rPr>
          <w:rFonts w:ascii="Times New Roman" w:hAnsi="Times New Roman"/>
          <w:sz w:val="22"/>
        </w:rPr>
        <w:t>Chelsea A. Kidwell M.D Principal Investigator, National Institute of Neurologic Disease and Stroke: 1U54NS057405-01A1</w:t>
      </w:r>
    </w:p>
    <w:p w14:paraId="362DD776" w14:textId="77777777" w:rsidR="00176279" w:rsidRPr="001B0502" w:rsidRDefault="00176279" w:rsidP="00176279">
      <w:pPr>
        <w:ind w:left="2010"/>
        <w:jc w:val="both"/>
        <w:rPr>
          <w:rFonts w:ascii="Times New Roman" w:hAnsi="Times New Roman"/>
          <w:sz w:val="22"/>
        </w:rPr>
      </w:pPr>
    </w:p>
    <w:p w14:paraId="17AF9240" w14:textId="1265C79C" w:rsidR="005864B2" w:rsidRPr="001B0502" w:rsidRDefault="00C11016" w:rsidP="008D5BAC">
      <w:pPr>
        <w:tabs>
          <w:tab w:val="left" w:pos="720"/>
          <w:tab w:val="left" w:pos="2160"/>
        </w:tabs>
        <w:ind w:left="720"/>
        <w:rPr>
          <w:rFonts w:ascii="Times New Roman" w:hAnsi="Times New Roman"/>
          <w:sz w:val="22"/>
        </w:rPr>
      </w:pPr>
      <w:r w:rsidRPr="001B0502">
        <w:rPr>
          <w:rFonts w:ascii="Times New Roman" w:hAnsi="Times New Roman"/>
          <w:sz w:val="22"/>
        </w:rPr>
        <w:t>2005-2007</w:t>
      </w:r>
      <w:r w:rsidR="007B3C81">
        <w:rPr>
          <w:rFonts w:ascii="Times New Roman" w:hAnsi="Times New Roman"/>
          <w:sz w:val="22"/>
        </w:rPr>
        <w:tab/>
      </w:r>
      <w:r w:rsidR="005864B2" w:rsidRPr="001B0502">
        <w:rPr>
          <w:rFonts w:ascii="Times New Roman" w:hAnsi="Times New Roman"/>
          <w:sz w:val="22"/>
        </w:rPr>
        <w:t xml:space="preserve">Principal Investigator, Alzheimer’s Disease Research Center African   </w:t>
      </w:r>
    </w:p>
    <w:p w14:paraId="458A668F" w14:textId="77777777" w:rsidR="005864B2" w:rsidRDefault="005864B2" w:rsidP="002A0D12">
      <w:pPr>
        <w:tabs>
          <w:tab w:val="left" w:pos="720"/>
          <w:tab w:val="left" w:pos="2160"/>
        </w:tabs>
        <w:ind w:left="2160"/>
        <w:rPr>
          <w:rFonts w:ascii="Times New Roman" w:hAnsi="Times New Roman"/>
          <w:sz w:val="22"/>
        </w:rPr>
      </w:pPr>
      <w:r w:rsidRPr="001B0502">
        <w:rPr>
          <w:rFonts w:ascii="Times New Roman" w:hAnsi="Times New Roman"/>
          <w:sz w:val="22"/>
        </w:rPr>
        <w:lastRenderedPageBreak/>
        <w:t xml:space="preserve">American Outreach Satellite, Washington University Alzheimer’s Disease Research Center, John Morris M.D., Principal Investigator, National </w:t>
      </w:r>
      <w:r w:rsidR="00176279" w:rsidRPr="001B0502">
        <w:rPr>
          <w:rFonts w:ascii="Times New Roman" w:hAnsi="Times New Roman"/>
          <w:sz w:val="22"/>
        </w:rPr>
        <w:t>Institute on Aging, 5-P0AG05681</w:t>
      </w:r>
      <w:r>
        <w:rPr>
          <w:rFonts w:ascii="Times New Roman" w:hAnsi="Times New Roman"/>
          <w:sz w:val="22"/>
        </w:rPr>
        <w:t xml:space="preserve"> </w:t>
      </w:r>
    </w:p>
    <w:p w14:paraId="698D5676" w14:textId="77777777" w:rsidR="00176279" w:rsidRDefault="00176279" w:rsidP="002A0D12">
      <w:pPr>
        <w:ind w:left="1965"/>
        <w:rPr>
          <w:rFonts w:ascii="Times New Roman" w:hAnsi="Times New Roman"/>
          <w:b/>
          <w:sz w:val="22"/>
        </w:rPr>
      </w:pPr>
    </w:p>
    <w:p w14:paraId="6252C37D" w14:textId="44C638B7" w:rsidR="005864B2" w:rsidRDefault="005864B2" w:rsidP="002A0D12">
      <w:pPr>
        <w:tabs>
          <w:tab w:val="left" w:pos="720"/>
          <w:tab w:val="left" w:pos="2160"/>
        </w:tabs>
        <w:ind w:left="2160" w:hanging="1440"/>
        <w:rPr>
          <w:rFonts w:ascii="Times New Roman" w:hAnsi="Times New Roman"/>
          <w:sz w:val="22"/>
        </w:rPr>
      </w:pPr>
      <w:r>
        <w:rPr>
          <w:rFonts w:ascii="Times New Roman" w:hAnsi="Times New Roman"/>
          <w:sz w:val="22"/>
        </w:rPr>
        <w:t>2002-2006</w:t>
      </w:r>
      <w:r w:rsidR="002A0D12">
        <w:rPr>
          <w:rFonts w:ascii="Times New Roman" w:hAnsi="Times New Roman"/>
          <w:sz w:val="22"/>
        </w:rPr>
        <w:tab/>
      </w:r>
      <w:r>
        <w:rPr>
          <w:rFonts w:ascii="Times New Roman" w:hAnsi="Times New Roman"/>
          <w:sz w:val="22"/>
        </w:rPr>
        <w:t>Co-Investigator, Very Early Constraint Induced Movement Therapy for</w:t>
      </w:r>
      <w:r w:rsidR="002A0D12">
        <w:rPr>
          <w:rFonts w:ascii="Times New Roman" w:hAnsi="Times New Roman"/>
          <w:sz w:val="22"/>
        </w:rPr>
        <w:t xml:space="preserve"> </w:t>
      </w:r>
      <w:r>
        <w:rPr>
          <w:rFonts w:ascii="Times New Roman" w:hAnsi="Times New Roman"/>
          <w:sz w:val="22"/>
        </w:rPr>
        <w:t>Stroke, A. Dromerick M.D. Principal Investigator, National Institute of Neurologic Disease and Stroke, 1</w:t>
      </w:r>
      <w:r w:rsidRPr="00FC0F42">
        <w:rPr>
          <w:rFonts w:ascii="Times New Roman" w:hAnsi="Times New Roman"/>
          <w:sz w:val="22"/>
        </w:rPr>
        <w:t>R01</w:t>
      </w:r>
      <w:r>
        <w:rPr>
          <w:rFonts w:ascii="Times New Roman" w:hAnsi="Times New Roman"/>
          <w:sz w:val="22"/>
        </w:rPr>
        <w:t>-</w:t>
      </w:r>
      <w:r w:rsidRPr="00FC0F42">
        <w:rPr>
          <w:rFonts w:ascii="Times New Roman" w:hAnsi="Times New Roman"/>
          <w:sz w:val="22"/>
        </w:rPr>
        <w:t xml:space="preserve">NS41261-01A1 </w:t>
      </w:r>
    </w:p>
    <w:p w14:paraId="1C228A86" w14:textId="77777777" w:rsidR="00176279" w:rsidRDefault="00176279" w:rsidP="002A0D12">
      <w:pPr>
        <w:ind w:left="1965"/>
        <w:rPr>
          <w:rFonts w:ascii="Times New Roman" w:hAnsi="Times New Roman"/>
          <w:sz w:val="22"/>
        </w:rPr>
      </w:pPr>
    </w:p>
    <w:p w14:paraId="61A5E6F3" w14:textId="38F33AF0" w:rsidR="005864B2" w:rsidRDefault="005864B2" w:rsidP="008D5BAC">
      <w:pPr>
        <w:tabs>
          <w:tab w:val="left" w:pos="720"/>
        </w:tabs>
        <w:ind w:left="2160" w:hanging="1440"/>
        <w:rPr>
          <w:rFonts w:ascii="Times New Roman" w:hAnsi="Times New Roman"/>
          <w:sz w:val="22"/>
        </w:rPr>
      </w:pPr>
      <w:r>
        <w:rPr>
          <w:rFonts w:ascii="Times New Roman" w:hAnsi="Times New Roman"/>
          <w:sz w:val="22"/>
        </w:rPr>
        <w:t xml:space="preserve">2003-2004  </w:t>
      </w:r>
      <w:r w:rsidR="002A0D12">
        <w:rPr>
          <w:rFonts w:ascii="Times New Roman" w:hAnsi="Times New Roman"/>
          <w:sz w:val="22"/>
        </w:rPr>
        <w:tab/>
      </w:r>
      <w:r>
        <w:rPr>
          <w:rFonts w:ascii="Times New Roman" w:hAnsi="Times New Roman"/>
          <w:sz w:val="22"/>
        </w:rPr>
        <w:t>Co-investigator, Effect of Stroke on Cognitive Performance in Nondemented and Mildly Demented Elderly Individuals, Washington University Alzheimer’s Disease Research Center Pilot Proposal, A.Dromerick M.D</w:t>
      </w:r>
      <w:r w:rsidR="009B30B1">
        <w:rPr>
          <w:rFonts w:ascii="Times New Roman" w:hAnsi="Times New Roman"/>
          <w:sz w:val="22"/>
        </w:rPr>
        <w:t xml:space="preserve">., Principal    Investigator:  </w:t>
      </w:r>
    </w:p>
    <w:p w14:paraId="3499EAD8" w14:textId="77777777" w:rsidR="00176279" w:rsidRDefault="00176279" w:rsidP="002A0D12">
      <w:pPr>
        <w:ind w:left="1965"/>
        <w:rPr>
          <w:rFonts w:ascii="Times New Roman" w:hAnsi="Times New Roman"/>
          <w:sz w:val="22"/>
        </w:rPr>
      </w:pPr>
    </w:p>
    <w:p w14:paraId="33E12C59" w14:textId="77438A3B" w:rsidR="005864B2" w:rsidRDefault="007B3C81" w:rsidP="002A0D12">
      <w:pPr>
        <w:tabs>
          <w:tab w:val="left" w:pos="720"/>
          <w:tab w:val="left" w:pos="2160"/>
        </w:tabs>
        <w:ind w:left="2160" w:hanging="1440"/>
        <w:rPr>
          <w:rFonts w:ascii="Times New Roman" w:hAnsi="Times New Roman"/>
          <w:sz w:val="22"/>
        </w:rPr>
      </w:pPr>
      <w:r>
        <w:rPr>
          <w:rFonts w:ascii="Times New Roman" w:hAnsi="Times New Roman"/>
          <w:sz w:val="22"/>
        </w:rPr>
        <w:t>2002-2004</w:t>
      </w:r>
      <w:r w:rsidR="002A0D12">
        <w:rPr>
          <w:rFonts w:ascii="Times New Roman" w:hAnsi="Times New Roman"/>
          <w:sz w:val="22"/>
        </w:rPr>
        <w:tab/>
      </w:r>
      <w:r w:rsidR="005864B2">
        <w:rPr>
          <w:rFonts w:ascii="Times New Roman" w:hAnsi="Times New Roman"/>
          <w:sz w:val="22"/>
        </w:rPr>
        <w:t>Co-Investigator, Community Services for Seniors In Naturally Occurring</w:t>
      </w:r>
      <w:r w:rsidR="002A0D12">
        <w:rPr>
          <w:rFonts w:ascii="Times New Roman" w:hAnsi="Times New Roman"/>
          <w:sz w:val="22"/>
        </w:rPr>
        <w:t xml:space="preserve"> </w:t>
      </w:r>
      <w:r w:rsidR="005864B2">
        <w:rPr>
          <w:rFonts w:ascii="Times New Roman" w:hAnsi="Times New Roman"/>
          <w:sz w:val="22"/>
        </w:rPr>
        <w:t>Retirement Communities, John Morris M.D. Principal Investigator: U.S.</w:t>
      </w:r>
      <w:r w:rsidR="002A0D12">
        <w:rPr>
          <w:rFonts w:ascii="Times New Roman" w:hAnsi="Times New Roman"/>
          <w:sz w:val="22"/>
        </w:rPr>
        <w:t xml:space="preserve"> A</w:t>
      </w:r>
      <w:r w:rsidR="00176279">
        <w:rPr>
          <w:rFonts w:ascii="Times New Roman" w:hAnsi="Times New Roman"/>
          <w:sz w:val="22"/>
        </w:rPr>
        <w:t xml:space="preserve">dministration on Aging </w:t>
      </w:r>
    </w:p>
    <w:p w14:paraId="606F2919" w14:textId="77777777" w:rsidR="00176279" w:rsidRDefault="00176279" w:rsidP="002A0D12">
      <w:pPr>
        <w:ind w:left="1940"/>
        <w:jc w:val="both"/>
        <w:rPr>
          <w:rFonts w:ascii="Times New Roman" w:hAnsi="Times New Roman"/>
          <w:sz w:val="22"/>
        </w:rPr>
      </w:pPr>
    </w:p>
    <w:p w14:paraId="23888AF6" w14:textId="2CF298A9" w:rsidR="005864B2" w:rsidRDefault="005864B2" w:rsidP="002A0D12">
      <w:pPr>
        <w:tabs>
          <w:tab w:val="left" w:pos="720"/>
          <w:tab w:val="left" w:pos="2160"/>
        </w:tabs>
        <w:ind w:left="2160" w:hanging="1440"/>
        <w:jc w:val="both"/>
        <w:rPr>
          <w:rFonts w:ascii="Times New Roman" w:hAnsi="Times New Roman"/>
          <w:sz w:val="22"/>
        </w:rPr>
      </w:pPr>
      <w:r>
        <w:rPr>
          <w:rFonts w:ascii="Times New Roman" w:hAnsi="Times New Roman"/>
          <w:sz w:val="22"/>
        </w:rPr>
        <w:t>2000-2005</w:t>
      </w:r>
      <w:r>
        <w:rPr>
          <w:rFonts w:ascii="Times New Roman" w:hAnsi="Times New Roman"/>
          <w:sz w:val="22"/>
        </w:rPr>
        <w:tab/>
        <w:t>Principal Investigator, Alzheimer’s Disease Research Center Satellite for Diagnosis and Treatment of African American Elderly, National Institute on Aging, Eugene Johnson  PhD, Principal Investigator, National Institute on Aging, 5-P0AG05681</w:t>
      </w:r>
      <w:r w:rsidR="009B30B1">
        <w:rPr>
          <w:rFonts w:ascii="Times New Roman" w:hAnsi="Times New Roman"/>
          <w:sz w:val="22"/>
        </w:rPr>
        <w:t>.</w:t>
      </w:r>
    </w:p>
    <w:p w14:paraId="4847C1E7" w14:textId="77777777" w:rsidR="00176279" w:rsidRDefault="00176279" w:rsidP="002A0D12">
      <w:pPr>
        <w:tabs>
          <w:tab w:val="left" w:pos="2700"/>
        </w:tabs>
        <w:ind w:left="1980" w:hanging="1260"/>
        <w:rPr>
          <w:rFonts w:ascii="Times New Roman" w:hAnsi="Times New Roman"/>
          <w:sz w:val="22"/>
        </w:rPr>
      </w:pPr>
    </w:p>
    <w:p w14:paraId="03E6A026" w14:textId="77777777" w:rsidR="005864B2" w:rsidRDefault="005864B2" w:rsidP="002A0D12">
      <w:pPr>
        <w:tabs>
          <w:tab w:val="left" w:pos="720"/>
          <w:tab w:val="left" w:pos="2700"/>
        </w:tabs>
        <w:ind w:left="2160" w:hanging="1440"/>
        <w:rPr>
          <w:rFonts w:ascii="Times New Roman" w:hAnsi="Times New Roman"/>
          <w:sz w:val="22"/>
        </w:rPr>
      </w:pPr>
      <w:r>
        <w:rPr>
          <w:rFonts w:ascii="Times New Roman" w:hAnsi="Times New Roman"/>
          <w:sz w:val="22"/>
        </w:rPr>
        <w:t>1997-1999</w:t>
      </w:r>
      <w:r>
        <w:rPr>
          <w:rFonts w:ascii="Times New Roman" w:hAnsi="Times New Roman"/>
          <w:sz w:val="22"/>
        </w:rPr>
        <w:tab/>
        <w:t>Co-Investigator, Mobility, Disabilities, Participation and Environment, D. Gray Ph.D. Principal Investigator, Project Title: Community Reintegration After Stroke: Environmental Determinants of Quality of Life.  Centers f</w:t>
      </w:r>
      <w:r w:rsidR="009A097E">
        <w:rPr>
          <w:rFonts w:ascii="Times New Roman" w:hAnsi="Times New Roman"/>
          <w:sz w:val="22"/>
        </w:rPr>
        <w:t>or Disease Control 731 Project,</w:t>
      </w:r>
      <w:hyperlink r:id="rId23" w:anchor="gs1" w:history="1">
        <w:r w:rsidR="009A097E" w:rsidRPr="009A097E">
          <w:rPr>
            <w:rFonts w:ascii="Times New Roman" w:hAnsi="Times New Roman"/>
            <w:sz w:val="22"/>
          </w:rPr>
          <w:t>RO4/CCR714134</w:t>
        </w:r>
      </w:hyperlink>
      <w:r w:rsidR="009A097E">
        <w:rPr>
          <w:rFonts w:ascii="Times New Roman" w:hAnsi="Times New Roman"/>
          <w:sz w:val="22"/>
        </w:rPr>
        <w:t>.</w:t>
      </w:r>
    </w:p>
    <w:p w14:paraId="419A947E" w14:textId="77777777" w:rsidR="00176279" w:rsidRDefault="00176279" w:rsidP="002A0D12">
      <w:pPr>
        <w:tabs>
          <w:tab w:val="left" w:pos="2700"/>
        </w:tabs>
        <w:ind w:left="1980" w:hanging="1260"/>
        <w:rPr>
          <w:rFonts w:ascii="Times New Roman" w:hAnsi="Times New Roman"/>
          <w:sz w:val="22"/>
        </w:rPr>
      </w:pPr>
    </w:p>
    <w:p w14:paraId="623F7293" w14:textId="77777777" w:rsidR="005864B2" w:rsidRDefault="005864B2" w:rsidP="008D5BAC">
      <w:pPr>
        <w:tabs>
          <w:tab w:val="left" w:pos="720"/>
          <w:tab w:val="left" w:pos="2160"/>
        </w:tabs>
        <w:ind w:left="2160" w:hanging="1440"/>
        <w:rPr>
          <w:rFonts w:ascii="Times New Roman" w:hAnsi="Times New Roman"/>
          <w:sz w:val="22"/>
        </w:rPr>
      </w:pPr>
      <w:r>
        <w:rPr>
          <w:rFonts w:ascii="Times New Roman" w:hAnsi="Times New Roman"/>
          <w:sz w:val="22"/>
        </w:rPr>
        <w:t>1996-1998</w:t>
      </w:r>
      <w:r>
        <w:rPr>
          <w:rFonts w:ascii="Times New Roman" w:hAnsi="Times New Roman"/>
          <w:sz w:val="22"/>
        </w:rPr>
        <w:tab/>
        <w:t>Co-Investigator, A Pilot Study on Inform</w:t>
      </w:r>
      <w:r w:rsidR="009B30B1">
        <w:rPr>
          <w:rFonts w:ascii="Times New Roman" w:hAnsi="Times New Roman"/>
          <w:sz w:val="22"/>
        </w:rPr>
        <w:t xml:space="preserve">ed Consent in DAT, K.M. Koepke </w:t>
      </w:r>
      <w:r>
        <w:rPr>
          <w:rFonts w:ascii="Times New Roman" w:hAnsi="Times New Roman"/>
          <w:sz w:val="22"/>
        </w:rPr>
        <w:t xml:space="preserve">Ph.D. Principal </w:t>
      </w:r>
      <w:r>
        <w:rPr>
          <w:rFonts w:ascii="Times New Roman" w:hAnsi="Times New Roman"/>
          <w:sz w:val="22"/>
        </w:rPr>
        <w:tab/>
        <w:t>Investigator, Miss</w:t>
      </w:r>
      <w:r w:rsidR="009B30B1">
        <w:rPr>
          <w:rFonts w:ascii="Times New Roman" w:hAnsi="Times New Roman"/>
          <w:sz w:val="22"/>
        </w:rPr>
        <w:t>ouri Alzheimer’s Disease Task ForceResearch Program.</w:t>
      </w:r>
    </w:p>
    <w:p w14:paraId="371B5236" w14:textId="77777777" w:rsidR="00176279" w:rsidRDefault="00176279" w:rsidP="002A0D12">
      <w:pPr>
        <w:tabs>
          <w:tab w:val="left" w:pos="2700"/>
        </w:tabs>
        <w:ind w:left="1980" w:hanging="1260"/>
        <w:rPr>
          <w:rFonts w:ascii="Times New Roman" w:hAnsi="Times New Roman"/>
          <w:sz w:val="22"/>
        </w:rPr>
      </w:pPr>
    </w:p>
    <w:p w14:paraId="2E2DAF2B" w14:textId="77777777" w:rsidR="005864B2" w:rsidRDefault="005864B2" w:rsidP="008D5BAC">
      <w:pPr>
        <w:tabs>
          <w:tab w:val="left" w:pos="720"/>
          <w:tab w:val="left" w:pos="2700"/>
        </w:tabs>
        <w:ind w:left="2160" w:hanging="1440"/>
        <w:rPr>
          <w:rFonts w:ascii="Times New Roman" w:hAnsi="Times New Roman"/>
          <w:sz w:val="22"/>
        </w:rPr>
      </w:pPr>
      <w:r>
        <w:rPr>
          <w:rFonts w:ascii="Times New Roman" w:hAnsi="Times New Roman"/>
          <w:sz w:val="22"/>
        </w:rPr>
        <w:t>1995-2000</w:t>
      </w:r>
      <w:r>
        <w:rPr>
          <w:rFonts w:ascii="Times New Roman" w:hAnsi="Times New Roman"/>
          <w:sz w:val="22"/>
        </w:rPr>
        <w:tab/>
        <w:t>Principal Investigator, Alzheimer’s Disease Research Center Satellite for Diagnosis and Treatment of African American Elderly, Washington University Alzheimer’s Disease Research Center, L. Berg MD Principal Investigator National Institute on Aging. 5-P0AG05681</w:t>
      </w:r>
      <w:r w:rsidR="009B30B1">
        <w:rPr>
          <w:rFonts w:ascii="Times New Roman" w:hAnsi="Times New Roman"/>
          <w:sz w:val="22"/>
        </w:rPr>
        <w:t>.</w:t>
      </w:r>
    </w:p>
    <w:p w14:paraId="29A5DE63" w14:textId="77777777" w:rsidR="009A097E" w:rsidRDefault="009A097E" w:rsidP="002A0D12">
      <w:pPr>
        <w:tabs>
          <w:tab w:val="left" w:pos="2700"/>
        </w:tabs>
        <w:ind w:left="1980" w:hanging="1260"/>
        <w:rPr>
          <w:rFonts w:ascii="Times New Roman" w:hAnsi="Times New Roman"/>
          <w:sz w:val="22"/>
        </w:rPr>
      </w:pPr>
    </w:p>
    <w:p w14:paraId="1C2C73B4" w14:textId="5FE12F1B" w:rsidR="005864B2" w:rsidRDefault="009B30B1" w:rsidP="008D5BAC">
      <w:pPr>
        <w:tabs>
          <w:tab w:val="left" w:pos="2160"/>
          <w:tab w:val="left" w:pos="2700"/>
        </w:tabs>
        <w:ind w:left="2160" w:hanging="1440"/>
        <w:rPr>
          <w:rFonts w:ascii="Times New Roman" w:hAnsi="Times New Roman"/>
          <w:sz w:val="22"/>
        </w:rPr>
      </w:pPr>
      <w:r>
        <w:rPr>
          <w:rFonts w:ascii="Times New Roman" w:hAnsi="Times New Roman"/>
          <w:sz w:val="22"/>
        </w:rPr>
        <w:t>1995-1996</w:t>
      </w:r>
      <w:r w:rsidR="008D5BAC">
        <w:rPr>
          <w:rFonts w:ascii="Times New Roman" w:hAnsi="Times New Roman"/>
          <w:sz w:val="22"/>
        </w:rPr>
        <w:tab/>
      </w:r>
      <w:r w:rsidR="005864B2">
        <w:rPr>
          <w:rFonts w:ascii="Times New Roman" w:hAnsi="Times New Roman"/>
          <w:sz w:val="22"/>
        </w:rPr>
        <w:t>Consultant, Genetic Risk Factors for Alzheimer’s Disease in African Americans Missouri Alzheimer’s Disease</w:t>
      </w:r>
      <w:r>
        <w:rPr>
          <w:rFonts w:ascii="Times New Roman" w:hAnsi="Times New Roman"/>
          <w:sz w:val="22"/>
        </w:rPr>
        <w:t xml:space="preserve"> Task Force Research </w:t>
      </w:r>
      <w:r w:rsidR="009A097E">
        <w:rPr>
          <w:rFonts w:ascii="Times New Roman" w:hAnsi="Times New Roman"/>
          <w:sz w:val="22"/>
        </w:rPr>
        <w:t xml:space="preserve">  </w:t>
      </w:r>
      <w:r>
        <w:rPr>
          <w:rFonts w:ascii="Times New Roman" w:hAnsi="Times New Roman"/>
          <w:sz w:val="22"/>
        </w:rPr>
        <w:t>Program,</w:t>
      </w:r>
      <w:r w:rsidR="008D5BAC">
        <w:rPr>
          <w:rFonts w:ascii="Times New Roman" w:hAnsi="Times New Roman"/>
          <w:sz w:val="22"/>
        </w:rPr>
        <w:t xml:space="preserve"> </w:t>
      </w:r>
      <w:r>
        <w:rPr>
          <w:rFonts w:ascii="Times New Roman" w:hAnsi="Times New Roman"/>
          <w:sz w:val="22"/>
        </w:rPr>
        <w:t xml:space="preserve">A.Goate </w:t>
      </w:r>
      <w:r w:rsidR="005864B2">
        <w:rPr>
          <w:rFonts w:ascii="Times New Roman" w:hAnsi="Times New Roman"/>
          <w:sz w:val="22"/>
        </w:rPr>
        <w:t xml:space="preserve">Ph.D. </w:t>
      </w:r>
      <w:r>
        <w:rPr>
          <w:rFonts w:ascii="Times New Roman" w:hAnsi="Times New Roman"/>
          <w:sz w:val="22"/>
        </w:rPr>
        <w:t>Principal Investigator.</w:t>
      </w:r>
    </w:p>
    <w:p w14:paraId="705F8FAA" w14:textId="77777777" w:rsidR="009A097E" w:rsidRDefault="009A097E" w:rsidP="002A0D12">
      <w:pPr>
        <w:tabs>
          <w:tab w:val="left" w:pos="2700"/>
        </w:tabs>
        <w:ind w:left="1440"/>
        <w:rPr>
          <w:rFonts w:ascii="Times New Roman" w:hAnsi="Times New Roman"/>
          <w:sz w:val="22"/>
        </w:rPr>
      </w:pPr>
    </w:p>
    <w:p w14:paraId="1D174D58" w14:textId="54753B4D" w:rsidR="005864B2" w:rsidRDefault="009A097E" w:rsidP="008D5BAC">
      <w:pPr>
        <w:tabs>
          <w:tab w:val="left" w:pos="2160"/>
          <w:tab w:val="left" w:pos="2700"/>
        </w:tabs>
        <w:ind w:firstLine="720"/>
        <w:rPr>
          <w:rFonts w:ascii="Times New Roman" w:hAnsi="Times New Roman"/>
          <w:sz w:val="22"/>
        </w:rPr>
      </w:pPr>
      <w:r>
        <w:rPr>
          <w:rFonts w:ascii="Times New Roman" w:hAnsi="Times New Roman"/>
          <w:sz w:val="22"/>
        </w:rPr>
        <w:t>1991-1995</w:t>
      </w:r>
      <w:r w:rsidR="008D5BAC">
        <w:rPr>
          <w:rFonts w:ascii="Times New Roman" w:hAnsi="Times New Roman"/>
          <w:sz w:val="22"/>
        </w:rPr>
        <w:tab/>
      </w:r>
      <w:r w:rsidR="005864B2">
        <w:rPr>
          <w:rFonts w:ascii="Times New Roman" w:hAnsi="Times New Roman"/>
          <w:sz w:val="22"/>
        </w:rPr>
        <w:t xml:space="preserve">Project Director, Alzheimer’s Disease Research Center Satellite for </w:t>
      </w:r>
    </w:p>
    <w:p w14:paraId="21FEE1B1" w14:textId="77777777" w:rsidR="005864B2" w:rsidRDefault="005864B2" w:rsidP="008D5BAC">
      <w:pPr>
        <w:tabs>
          <w:tab w:val="left" w:pos="2160"/>
          <w:tab w:val="left" w:pos="2700"/>
        </w:tabs>
        <w:ind w:left="2160"/>
        <w:rPr>
          <w:rFonts w:ascii="Times New Roman" w:hAnsi="Times New Roman"/>
          <w:sz w:val="22"/>
        </w:rPr>
      </w:pPr>
      <w:r>
        <w:rPr>
          <w:rFonts w:ascii="Times New Roman" w:hAnsi="Times New Roman"/>
          <w:sz w:val="22"/>
        </w:rPr>
        <w:t>Diagnosis and Treatment of Minority and Low Income Elderly, Washington University Alzheimer’s Disease Research</w:t>
      </w:r>
      <w:r w:rsidR="009A097E">
        <w:rPr>
          <w:rFonts w:ascii="Times New Roman" w:hAnsi="Times New Roman"/>
          <w:sz w:val="22"/>
        </w:rPr>
        <w:t xml:space="preserve"> Center, L. Berg MD Principal I</w:t>
      </w:r>
      <w:r>
        <w:rPr>
          <w:rFonts w:ascii="Times New Roman" w:hAnsi="Times New Roman"/>
          <w:sz w:val="22"/>
        </w:rPr>
        <w:t>nvestigator National Institute</w:t>
      </w:r>
      <w:r w:rsidR="009A097E">
        <w:rPr>
          <w:rFonts w:ascii="Times New Roman" w:hAnsi="Times New Roman"/>
          <w:sz w:val="22"/>
        </w:rPr>
        <w:t xml:space="preserve"> on Aging. 5-P0AG05681.</w:t>
      </w:r>
    </w:p>
    <w:p w14:paraId="4A250A08" w14:textId="77777777" w:rsidR="009A097E" w:rsidRDefault="009A097E" w:rsidP="002A0D12">
      <w:pPr>
        <w:tabs>
          <w:tab w:val="left" w:pos="2700"/>
        </w:tabs>
        <w:ind w:left="1980"/>
        <w:rPr>
          <w:rFonts w:ascii="Times New Roman" w:hAnsi="Times New Roman"/>
          <w:b/>
          <w:sz w:val="22"/>
          <w:u w:val="single"/>
        </w:rPr>
      </w:pPr>
    </w:p>
    <w:p w14:paraId="09FEC0BB" w14:textId="77777777" w:rsidR="005864B2" w:rsidRDefault="005864B2" w:rsidP="008D5BAC">
      <w:pPr>
        <w:tabs>
          <w:tab w:val="left" w:pos="2700"/>
        </w:tabs>
        <w:ind w:left="2160" w:right="360" w:hanging="1440"/>
        <w:rPr>
          <w:rFonts w:ascii="Times New Roman" w:hAnsi="Times New Roman"/>
          <w:sz w:val="22"/>
        </w:rPr>
      </w:pPr>
      <w:r>
        <w:rPr>
          <w:rFonts w:ascii="Times New Roman" w:hAnsi="Times New Roman"/>
          <w:sz w:val="22"/>
        </w:rPr>
        <w:t>1990-1992</w:t>
      </w:r>
      <w:r>
        <w:rPr>
          <w:rFonts w:ascii="Times New Roman" w:hAnsi="Times New Roman"/>
          <w:sz w:val="22"/>
        </w:rPr>
        <w:tab/>
        <w:t xml:space="preserve">Principal Investigator, Ecological Validity of Functional Assessment in SDAT, Missouri Alzheimer‘s Disease Task </w:t>
      </w:r>
      <w:r w:rsidR="009A097E">
        <w:rPr>
          <w:rFonts w:ascii="Times New Roman" w:hAnsi="Times New Roman"/>
          <w:sz w:val="22"/>
        </w:rPr>
        <w:t>Force Research Program.</w:t>
      </w:r>
    </w:p>
    <w:p w14:paraId="0D348806" w14:textId="77777777" w:rsidR="009A097E" w:rsidRDefault="009A097E" w:rsidP="002A0D12">
      <w:pPr>
        <w:tabs>
          <w:tab w:val="left" w:pos="2700"/>
        </w:tabs>
        <w:ind w:left="1980" w:right="360" w:hanging="1260"/>
        <w:rPr>
          <w:rFonts w:ascii="Times New Roman" w:hAnsi="Times New Roman"/>
          <w:sz w:val="22"/>
        </w:rPr>
      </w:pPr>
    </w:p>
    <w:p w14:paraId="13A40DFF" w14:textId="6F1BA8CF" w:rsidR="005864B2" w:rsidRDefault="009A097E" w:rsidP="008D5BAC">
      <w:pPr>
        <w:tabs>
          <w:tab w:val="left" w:pos="2160"/>
        </w:tabs>
        <w:ind w:left="2160" w:hanging="1440"/>
        <w:rPr>
          <w:rFonts w:ascii="Times New Roman" w:hAnsi="Times New Roman"/>
          <w:sz w:val="22"/>
        </w:rPr>
      </w:pPr>
      <w:r>
        <w:rPr>
          <w:rFonts w:ascii="Times New Roman" w:hAnsi="Times New Roman"/>
          <w:sz w:val="22"/>
        </w:rPr>
        <w:t>1985-1987</w:t>
      </w:r>
      <w:r w:rsidR="008D5BAC">
        <w:rPr>
          <w:rFonts w:ascii="Times New Roman" w:hAnsi="Times New Roman"/>
          <w:sz w:val="22"/>
        </w:rPr>
        <w:tab/>
      </w:r>
      <w:r w:rsidR="005864B2">
        <w:rPr>
          <w:rFonts w:ascii="Times New Roman" w:hAnsi="Times New Roman"/>
          <w:sz w:val="22"/>
        </w:rPr>
        <w:t>Co-investigator, Effects on Exercise on End Stage Renal Disease, D.Windus MD Principal Investigator</w:t>
      </w:r>
      <w:r w:rsidR="005864B2" w:rsidRPr="009978BF">
        <w:rPr>
          <w:rFonts w:ascii="Times New Roman" w:hAnsi="Times New Roman"/>
          <w:sz w:val="22"/>
        </w:rPr>
        <w:t xml:space="preserve"> </w:t>
      </w:r>
      <w:r>
        <w:rPr>
          <w:rFonts w:ascii="Times New Roman" w:hAnsi="Times New Roman"/>
          <w:sz w:val="22"/>
        </w:rPr>
        <w:t>Missouri Kidney Program.</w:t>
      </w:r>
    </w:p>
    <w:p w14:paraId="17B9BA31" w14:textId="77777777" w:rsidR="009A097E" w:rsidRDefault="009A097E" w:rsidP="002A0D12">
      <w:pPr>
        <w:tabs>
          <w:tab w:val="left" w:pos="2700"/>
        </w:tabs>
        <w:ind w:left="1980"/>
        <w:rPr>
          <w:rFonts w:ascii="Times New Roman" w:hAnsi="Times New Roman"/>
          <w:sz w:val="22"/>
        </w:rPr>
      </w:pPr>
    </w:p>
    <w:p w14:paraId="4B28B960" w14:textId="41627982" w:rsidR="005864B2" w:rsidRDefault="005864B2" w:rsidP="008D5BAC">
      <w:pPr>
        <w:tabs>
          <w:tab w:val="left" w:pos="2700"/>
        </w:tabs>
        <w:ind w:left="2160" w:hanging="1440"/>
        <w:rPr>
          <w:rFonts w:ascii="Times New Roman" w:hAnsi="Times New Roman"/>
          <w:sz w:val="22"/>
        </w:rPr>
      </w:pPr>
      <w:r>
        <w:rPr>
          <w:rFonts w:ascii="Times New Roman" w:hAnsi="Times New Roman"/>
          <w:sz w:val="22"/>
        </w:rPr>
        <w:lastRenderedPageBreak/>
        <w:t>1984-1989</w:t>
      </w:r>
      <w:r>
        <w:rPr>
          <w:rFonts w:ascii="Times New Roman" w:hAnsi="Times New Roman"/>
          <w:sz w:val="22"/>
        </w:rPr>
        <w:tab/>
        <w:t>Investigator, Alzheimer’s Disease Research Center, TITC-B, (Education Core), National Institute on Aging</w:t>
      </w:r>
      <w:r w:rsidRPr="00865FF7">
        <w:rPr>
          <w:rFonts w:ascii="Times New Roman" w:hAnsi="Times New Roman"/>
          <w:sz w:val="22"/>
        </w:rPr>
        <w:t xml:space="preserve"> </w:t>
      </w:r>
      <w:r>
        <w:rPr>
          <w:rFonts w:ascii="Times New Roman" w:hAnsi="Times New Roman"/>
          <w:sz w:val="22"/>
        </w:rPr>
        <w:t>L. Berg MD Principal Investigator National Institute on Aging. 5-P0AG05681.</w:t>
      </w:r>
    </w:p>
    <w:p w14:paraId="79DC4591" w14:textId="77777777" w:rsidR="008D5BAC" w:rsidRDefault="008D5BAC" w:rsidP="008D5BAC">
      <w:pPr>
        <w:tabs>
          <w:tab w:val="left" w:pos="2700"/>
        </w:tabs>
        <w:ind w:left="2160" w:hanging="1440"/>
        <w:rPr>
          <w:rFonts w:ascii="Times New Roman" w:hAnsi="Times New Roman"/>
          <w:sz w:val="22"/>
        </w:rPr>
      </w:pPr>
    </w:p>
    <w:p w14:paraId="745C6DF7" w14:textId="77777777" w:rsidR="005864B2" w:rsidRDefault="005864B2" w:rsidP="008D5BAC">
      <w:pPr>
        <w:numPr>
          <w:ilvl w:val="1"/>
          <w:numId w:val="29"/>
        </w:numPr>
        <w:tabs>
          <w:tab w:val="clear" w:pos="2700"/>
          <w:tab w:val="num" w:pos="540"/>
        </w:tabs>
        <w:ind w:left="2160" w:hanging="1440"/>
        <w:rPr>
          <w:rFonts w:ascii="Times New Roman" w:hAnsi="Times New Roman"/>
          <w:sz w:val="22"/>
        </w:rPr>
      </w:pPr>
      <w:r>
        <w:rPr>
          <w:rFonts w:ascii="Times New Roman" w:hAnsi="Times New Roman"/>
          <w:sz w:val="22"/>
        </w:rPr>
        <w:t xml:space="preserve">Principal Investigator, </w:t>
      </w:r>
      <w:r w:rsidR="009A097E">
        <w:rPr>
          <w:rFonts w:ascii="Times New Roman" w:hAnsi="Times New Roman"/>
          <w:sz w:val="22"/>
        </w:rPr>
        <w:t>R-01:</w:t>
      </w:r>
      <w:r>
        <w:rPr>
          <w:rFonts w:ascii="Times New Roman" w:hAnsi="Times New Roman"/>
          <w:sz w:val="22"/>
        </w:rPr>
        <w:t xml:space="preserve">Functional Behavior and Family Stress: Project 4: Healthy Aging and Senile Dementia: A longitudinal study comparing healthy aging with senile dementia of the Alzheimer type,  Leonard Berg MD Principal Investigator, National Institute </w:t>
      </w:r>
      <w:r w:rsidR="009A097E">
        <w:rPr>
          <w:rFonts w:ascii="Times New Roman" w:hAnsi="Times New Roman"/>
          <w:sz w:val="22"/>
        </w:rPr>
        <w:t>of Aging: P01 AG03991</w:t>
      </w:r>
    </w:p>
    <w:p w14:paraId="18F3919F" w14:textId="77777777" w:rsidR="009A097E" w:rsidRDefault="009A097E" w:rsidP="002A0D12">
      <w:pPr>
        <w:ind w:left="1980"/>
        <w:rPr>
          <w:rFonts w:ascii="Times New Roman" w:hAnsi="Times New Roman"/>
          <w:sz w:val="22"/>
        </w:rPr>
      </w:pPr>
    </w:p>
    <w:p w14:paraId="7DBFC208" w14:textId="632747EF" w:rsidR="005864B2" w:rsidRDefault="008D5BAC" w:rsidP="008D5BAC">
      <w:pPr>
        <w:ind w:left="2160" w:hanging="1440"/>
        <w:rPr>
          <w:rFonts w:ascii="Times New Roman" w:hAnsi="Times New Roman"/>
          <w:sz w:val="22"/>
        </w:rPr>
      </w:pPr>
      <w:r>
        <w:rPr>
          <w:rFonts w:ascii="Times New Roman" w:hAnsi="Times New Roman"/>
          <w:sz w:val="22"/>
        </w:rPr>
        <w:t>1977-1979</w:t>
      </w:r>
      <w:r>
        <w:rPr>
          <w:rFonts w:ascii="Times New Roman" w:hAnsi="Times New Roman"/>
          <w:sz w:val="22"/>
        </w:rPr>
        <w:tab/>
      </w:r>
      <w:r w:rsidR="005864B2">
        <w:rPr>
          <w:rFonts w:ascii="Times New Roman" w:hAnsi="Times New Roman"/>
          <w:sz w:val="22"/>
        </w:rPr>
        <w:t>Investigator, TSDI Inc., Health Systems Planning Foundation of  New York. Effects of Deinstitutionalization on Community Resident Frail Elderly, Ad</w:t>
      </w:r>
      <w:r w:rsidR="009A097E">
        <w:rPr>
          <w:rFonts w:ascii="Times New Roman" w:hAnsi="Times New Roman"/>
          <w:sz w:val="22"/>
        </w:rPr>
        <w:t>ministration on Aging.</w:t>
      </w:r>
    </w:p>
    <w:p w14:paraId="4083B5A7" w14:textId="77777777" w:rsidR="009A097E" w:rsidRDefault="009A097E" w:rsidP="002A0D12">
      <w:pPr>
        <w:tabs>
          <w:tab w:val="left" w:pos="2700"/>
        </w:tabs>
        <w:ind w:left="1980"/>
        <w:rPr>
          <w:rFonts w:ascii="Times New Roman" w:hAnsi="Times New Roman"/>
          <w:sz w:val="22"/>
        </w:rPr>
      </w:pPr>
    </w:p>
    <w:p w14:paraId="17DC8E2E" w14:textId="77777777" w:rsidR="005864B2" w:rsidRDefault="005864B2" w:rsidP="002A0D12">
      <w:pPr>
        <w:numPr>
          <w:ilvl w:val="0"/>
          <w:numId w:val="27"/>
        </w:numPr>
        <w:tabs>
          <w:tab w:val="left" w:pos="2700"/>
        </w:tabs>
        <w:rPr>
          <w:rFonts w:ascii="Times New Roman" w:hAnsi="Times New Roman"/>
          <w:b/>
          <w:sz w:val="22"/>
        </w:rPr>
      </w:pPr>
      <w:r>
        <w:rPr>
          <w:rFonts w:ascii="Times New Roman" w:hAnsi="Times New Roman"/>
          <w:b/>
          <w:sz w:val="22"/>
        </w:rPr>
        <w:t>Non-governmental</w:t>
      </w:r>
    </w:p>
    <w:p w14:paraId="6904F115" w14:textId="77777777" w:rsidR="003158A4" w:rsidRDefault="003158A4" w:rsidP="002A0D12">
      <w:pPr>
        <w:tabs>
          <w:tab w:val="left" w:pos="2700"/>
        </w:tabs>
        <w:ind w:left="1440"/>
        <w:rPr>
          <w:rFonts w:ascii="Times New Roman" w:hAnsi="Times New Roman"/>
          <w:b/>
          <w:sz w:val="22"/>
        </w:rPr>
      </w:pPr>
    </w:p>
    <w:p w14:paraId="7DA1AEDB" w14:textId="74213765" w:rsidR="003158A4" w:rsidRDefault="003158A4" w:rsidP="00127821">
      <w:pPr>
        <w:tabs>
          <w:tab w:val="left" w:pos="2700"/>
        </w:tabs>
        <w:ind w:left="2160" w:hanging="1440"/>
        <w:rPr>
          <w:rFonts w:ascii="Times New Roman" w:hAnsi="Times New Roman"/>
          <w:b/>
          <w:sz w:val="22"/>
        </w:rPr>
      </w:pPr>
      <w:r w:rsidRPr="003158A4">
        <w:rPr>
          <w:rFonts w:ascii="Times New Roman" w:hAnsi="Times New Roman"/>
          <w:sz w:val="22"/>
        </w:rPr>
        <w:t>2017-2019</w:t>
      </w:r>
      <w:r>
        <w:rPr>
          <w:rFonts w:ascii="Times New Roman" w:hAnsi="Times New Roman"/>
          <w:b/>
          <w:sz w:val="22"/>
        </w:rPr>
        <w:tab/>
      </w:r>
      <w:r w:rsidRPr="003158A4">
        <w:rPr>
          <w:rFonts w:ascii="Times New Roman" w:hAnsi="Times New Roman"/>
          <w:sz w:val="22"/>
        </w:rPr>
        <w:t>Principle Investigator,</w:t>
      </w:r>
      <w:r>
        <w:rPr>
          <w:rFonts w:ascii="Times New Roman" w:hAnsi="Times New Roman"/>
          <w:b/>
          <w:sz w:val="22"/>
        </w:rPr>
        <w:t xml:space="preserve"> </w:t>
      </w:r>
      <w:r w:rsidRPr="003158A4">
        <w:rPr>
          <w:rFonts w:ascii="Times New Roman" w:hAnsi="Times New Roman"/>
          <w:sz w:val="22"/>
        </w:rPr>
        <w:t>Retaining Participants in Longitudinal Studies of Alzheimer’s Disease</w:t>
      </w:r>
      <w:r>
        <w:rPr>
          <w:rFonts w:ascii="Times New Roman" w:hAnsi="Times New Roman"/>
          <w:sz w:val="22"/>
        </w:rPr>
        <w:t>. National Alzheimer’s Disease Coorinating Center Collaborative Centers Research Grant. J.C Morris MD Submitting Principle Investigator. Submitted  1/2017.</w:t>
      </w:r>
    </w:p>
    <w:p w14:paraId="608C6612" w14:textId="77777777" w:rsidR="00127821" w:rsidRDefault="00127821" w:rsidP="00127821">
      <w:pPr>
        <w:tabs>
          <w:tab w:val="left" w:pos="2700"/>
        </w:tabs>
        <w:ind w:left="2160" w:hanging="1440"/>
        <w:rPr>
          <w:rFonts w:ascii="Times New Roman" w:hAnsi="Times New Roman"/>
          <w:sz w:val="22"/>
        </w:rPr>
      </w:pPr>
    </w:p>
    <w:p w14:paraId="03472B45" w14:textId="34A2CE31" w:rsidR="00F53BCE" w:rsidRDefault="00E4323D" w:rsidP="00127821">
      <w:pPr>
        <w:tabs>
          <w:tab w:val="left" w:pos="2700"/>
        </w:tabs>
        <w:ind w:left="2160" w:hanging="1440"/>
        <w:rPr>
          <w:rFonts w:ascii="Times New Roman" w:hAnsi="Times New Roman"/>
          <w:sz w:val="22"/>
        </w:rPr>
      </w:pPr>
      <w:r w:rsidRPr="00E4323D">
        <w:rPr>
          <w:rFonts w:ascii="Times New Roman" w:hAnsi="Times New Roman"/>
          <w:sz w:val="22"/>
        </w:rPr>
        <w:t>2012-2014</w:t>
      </w:r>
      <w:r>
        <w:rPr>
          <w:rFonts w:ascii="Times New Roman" w:hAnsi="Times New Roman"/>
          <w:sz w:val="22"/>
        </w:rPr>
        <w:tab/>
        <w:t>Principal Investigator, Neural Substrates of Driving Ability in Older    Adults, University of Wisconsin Graduate School Fall Competition Interdisciplinary Research Award. MSN154495</w:t>
      </w:r>
    </w:p>
    <w:p w14:paraId="418A4F48" w14:textId="77777777" w:rsidR="00127821" w:rsidRDefault="00127821" w:rsidP="00127821">
      <w:pPr>
        <w:tabs>
          <w:tab w:val="left" w:pos="2700"/>
        </w:tabs>
        <w:ind w:left="2160" w:hanging="1440"/>
        <w:rPr>
          <w:rFonts w:ascii="Times New Roman" w:hAnsi="Times New Roman"/>
          <w:sz w:val="22"/>
        </w:rPr>
      </w:pPr>
    </w:p>
    <w:p w14:paraId="25FC2C65" w14:textId="721052B9" w:rsidR="00E4323D" w:rsidRDefault="00E4323D" w:rsidP="00127821">
      <w:pPr>
        <w:tabs>
          <w:tab w:val="left" w:pos="2700"/>
        </w:tabs>
        <w:ind w:left="2160" w:hanging="1440"/>
        <w:rPr>
          <w:rFonts w:ascii="Times New Roman" w:hAnsi="Times New Roman"/>
          <w:sz w:val="22"/>
        </w:rPr>
      </w:pPr>
      <w:r>
        <w:rPr>
          <w:rFonts w:ascii="Times New Roman" w:hAnsi="Times New Roman"/>
          <w:sz w:val="22"/>
        </w:rPr>
        <w:t>2012-2014</w:t>
      </w:r>
      <w:r w:rsidR="00127821">
        <w:rPr>
          <w:rFonts w:ascii="Times New Roman" w:hAnsi="Times New Roman"/>
          <w:sz w:val="22"/>
        </w:rPr>
        <w:tab/>
      </w:r>
      <w:r>
        <w:rPr>
          <w:rFonts w:ascii="Times New Roman" w:hAnsi="Times New Roman"/>
          <w:sz w:val="22"/>
        </w:rPr>
        <w:t xml:space="preserve">Principal Investigator, Development of an Alzheimer’s Disease Prevention Program for African American Women. </w:t>
      </w:r>
      <w:r w:rsidRPr="00FE3C96">
        <w:rPr>
          <w:rFonts w:ascii="Times New Roman" w:hAnsi="Times New Roman"/>
          <w:sz w:val="22"/>
        </w:rPr>
        <w:t>University of Wisconsin-Madison Virginia Hor</w:t>
      </w:r>
      <w:r>
        <w:rPr>
          <w:rFonts w:ascii="Times New Roman" w:hAnsi="Times New Roman"/>
          <w:sz w:val="22"/>
        </w:rPr>
        <w:t>ne Henry Research Fund.</w:t>
      </w:r>
    </w:p>
    <w:p w14:paraId="77426DAD" w14:textId="77777777" w:rsidR="00127821" w:rsidRPr="00E4323D" w:rsidRDefault="00127821" w:rsidP="00127821">
      <w:pPr>
        <w:tabs>
          <w:tab w:val="left" w:pos="2700"/>
        </w:tabs>
        <w:ind w:left="2160" w:hanging="1440"/>
        <w:rPr>
          <w:rFonts w:ascii="Times New Roman" w:hAnsi="Times New Roman"/>
          <w:sz w:val="22"/>
        </w:rPr>
      </w:pPr>
    </w:p>
    <w:p w14:paraId="0EE71ED5" w14:textId="34D8D167" w:rsidR="005864B2" w:rsidRDefault="00127821" w:rsidP="00E1628D">
      <w:pPr>
        <w:tabs>
          <w:tab w:val="left" w:pos="2700"/>
        </w:tabs>
        <w:ind w:left="2160" w:hanging="1440"/>
        <w:rPr>
          <w:rFonts w:ascii="Times New Roman" w:hAnsi="Times New Roman"/>
          <w:sz w:val="22"/>
        </w:rPr>
      </w:pPr>
      <w:r>
        <w:rPr>
          <w:rFonts w:ascii="Times New Roman" w:hAnsi="Times New Roman"/>
          <w:sz w:val="22"/>
        </w:rPr>
        <w:t>2008-2009</w:t>
      </w:r>
      <w:r>
        <w:rPr>
          <w:rFonts w:ascii="Times New Roman" w:hAnsi="Times New Roman"/>
          <w:sz w:val="22"/>
        </w:rPr>
        <w:tab/>
      </w:r>
      <w:r w:rsidR="005864B2" w:rsidRPr="00FE3C96">
        <w:rPr>
          <w:rFonts w:ascii="Times New Roman" w:hAnsi="Times New Roman"/>
          <w:sz w:val="22"/>
        </w:rPr>
        <w:t>Principal Investigator, Impact of Physical Activity on Community Participation and Quality of Life after Stroke, University of Wisconsin-Madison Virginia Hor</w:t>
      </w:r>
      <w:r w:rsidR="009A097E">
        <w:rPr>
          <w:rFonts w:ascii="Times New Roman" w:hAnsi="Times New Roman"/>
          <w:sz w:val="22"/>
        </w:rPr>
        <w:t>ne Henry Research Fund.</w:t>
      </w:r>
    </w:p>
    <w:p w14:paraId="40A82AF8" w14:textId="77777777" w:rsidR="00127821" w:rsidRDefault="00127821" w:rsidP="002A0D12">
      <w:pPr>
        <w:tabs>
          <w:tab w:val="left" w:pos="2700"/>
        </w:tabs>
        <w:ind w:left="2880"/>
        <w:rPr>
          <w:rFonts w:ascii="Times New Roman" w:hAnsi="Times New Roman"/>
          <w:sz w:val="22"/>
        </w:rPr>
      </w:pPr>
    </w:p>
    <w:p w14:paraId="77A9C285" w14:textId="7CE634D4" w:rsidR="005864B2" w:rsidRDefault="00127821" w:rsidP="00E1628D">
      <w:pPr>
        <w:ind w:left="2160" w:hanging="1440"/>
        <w:rPr>
          <w:rFonts w:ascii="Times New Roman" w:hAnsi="Times New Roman"/>
          <w:sz w:val="22"/>
        </w:rPr>
      </w:pPr>
      <w:r>
        <w:rPr>
          <w:rFonts w:ascii="Times New Roman" w:hAnsi="Times New Roman"/>
          <w:sz w:val="22"/>
        </w:rPr>
        <w:t>2005-2008</w:t>
      </w:r>
      <w:r>
        <w:rPr>
          <w:rFonts w:ascii="Times New Roman" w:hAnsi="Times New Roman"/>
          <w:sz w:val="22"/>
        </w:rPr>
        <w:tab/>
      </w:r>
      <w:r w:rsidR="005864B2">
        <w:rPr>
          <w:rFonts w:ascii="Times New Roman" w:hAnsi="Times New Roman"/>
          <w:sz w:val="22"/>
        </w:rPr>
        <w:t>Principal Investigator, Longitudinal Study of  the Impact of Mild Stroke on Community Re-Integration and Quality of Life, Bridging Neuroscience   and Everyday Life, C. Baum Ph.D.  Principal Investigator,</w:t>
      </w:r>
      <w:r w:rsidR="005864B2" w:rsidRPr="00865FF7">
        <w:rPr>
          <w:rFonts w:ascii="Times New Roman" w:hAnsi="Times New Roman"/>
          <w:sz w:val="22"/>
        </w:rPr>
        <w:t xml:space="preserve"> </w:t>
      </w:r>
      <w:r w:rsidR="009A097E">
        <w:rPr>
          <w:rFonts w:ascii="Times New Roman" w:hAnsi="Times New Roman"/>
          <w:sz w:val="22"/>
        </w:rPr>
        <w:t>James S. McDonnell Foundation,</w:t>
      </w:r>
      <w:r w:rsidR="009A097E" w:rsidRPr="009A097E">
        <w:rPr>
          <w:rFonts w:ascii="Times New Roman" w:hAnsi="Times New Roman"/>
          <w:sz w:val="22"/>
        </w:rPr>
        <w:t xml:space="preserve"> </w:t>
      </w:r>
      <w:r w:rsidR="009A097E">
        <w:rPr>
          <w:rFonts w:ascii="Times New Roman" w:hAnsi="Times New Roman"/>
          <w:sz w:val="22"/>
        </w:rPr>
        <w:t>9832CRHQUA12.</w:t>
      </w:r>
    </w:p>
    <w:p w14:paraId="297F9782" w14:textId="77777777" w:rsidR="00127821" w:rsidRDefault="00127821" w:rsidP="002A0D12">
      <w:pPr>
        <w:ind w:left="2850" w:firstLine="30"/>
        <w:rPr>
          <w:rFonts w:ascii="Times New Roman" w:hAnsi="Times New Roman"/>
          <w:sz w:val="22"/>
        </w:rPr>
      </w:pPr>
    </w:p>
    <w:p w14:paraId="6186B5B2" w14:textId="1870EDF2" w:rsidR="005864B2" w:rsidRDefault="005864B2" w:rsidP="00127821">
      <w:pPr>
        <w:ind w:left="2160" w:hanging="1410"/>
        <w:rPr>
          <w:rFonts w:ascii="Times New Roman" w:hAnsi="Times New Roman"/>
          <w:sz w:val="22"/>
        </w:rPr>
      </w:pPr>
      <w:r>
        <w:rPr>
          <w:rFonts w:ascii="Times New Roman" w:hAnsi="Times New Roman"/>
          <w:sz w:val="22"/>
        </w:rPr>
        <w:t>2005-2008</w:t>
      </w:r>
      <w:r w:rsidR="00127821">
        <w:rPr>
          <w:rFonts w:ascii="Times New Roman" w:hAnsi="Times New Roman"/>
          <w:sz w:val="22"/>
        </w:rPr>
        <w:tab/>
      </w:r>
      <w:r>
        <w:rPr>
          <w:rFonts w:ascii="Times New Roman" w:hAnsi="Times New Roman"/>
          <w:sz w:val="22"/>
        </w:rPr>
        <w:t>Co-Investigator, Development of Aphasia Friendly Outcome Measures for Persons with Stroke, Francis Tucker PhD Principal Investigator Bridging Neuroscience   and Everyday Life, C. Baum Ph.D.  Principal Investigator,</w:t>
      </w:r>
      <w:r w:rsidRPr="00865FF7">
        <w:rPr>
          <w:rFonts w:ascii="Times New Roman" w:hAnsi="Times New Roman"/>
          <w:sz w:val="22"/>
        </w:rPr>
        <w:t xml:space="preserve"> </w:t>
      </w:r>
      <w:r>
        <w:rPr>
          <w:rFonts w:ascii="Times New Roman" w:hAnsi="Times New Roman"/>
          <w:sz w:val="22"/>
        </w:rPr>
        <w:t>James S. McDonnell Foundation</w:t>
      </w:r>
      <w:r w:rsidR="009A097E">
        <w:rPr>
          <w:rFonts w:ascii="Times New Roman" w:hAnsi="Times New Roman"/>
          <w:sz w:val="22"/>
        </w:rPr>
        <w:t>.</w:t>
      </w:r>
      <w:r w:rsidR="009A097E" w:rsidRPr="009A097E">
        <w:rPr>
          <w:rFonts w:ascii="Times New Roman" w:hAnsi="Times New Roman"/>
          <w:sz w:val="22"/>
        </w:rPr>
        <w:t xml:space="preserve"> </w:t>
      </w:r>
      <w:r w:rsidR="009A097E">
        <w:rPr>
          <w:rFonts w:ascii="Times New Roman" w:hAnsi="Times New Roman"/>
          <w:sz w:val="22"/>
        </w:rPr>
        <w:t>9832CRHQUA12.</w:t>
      </w:r>
    </w:p>
    <w:p w14:paraId="2F299AFC" w14:textId="77777777" w:rsidR="00127821" w:rsidRDefault="00127821" w:rsidP="002A0D12">
      <w:pPr>
        <w:ind w:left="2850" w:hanging="1410"/>
        <w:rPr>
          <w:rFonts w:ascii="Times New Roman" w:hAnsi="Times New Roman"/>
          <w:sz w:val="22"/>
        </w:rPr>
      </w:pPr>
    </w:p>
    <w:p w14:paraId="1072ECE2" w14:textId="140D5AF0" w:rsidR="005864B2" w:rsidRDefault="005864B2" w:rsidP="00127821">
      <w:pPr>
        <w:ind w:left="2160" w:hanging="1440"/>
        <w:rPr>
          <w:rFonts w:ascii="Times New Roman" w:hAnsi="Times New Roman"/>
          <w:sz w:val="22"/>
        </w:rPr>
      </w:pPr>
      <w:r>
        <w:rPr>
          <w:rFonts w:ascii="Times New Roman" w:hAnsi="Times New Roman"/>
          <w:sz w:val="22"/>
        </w:rPr>
        <w:t>2005-2006</w:t>
      </w:r>
      <w:r>
        <w:rPr>
          <w:rFonts w:ascii="Times New Roman" w:hAnsi="Times New Roman"/>
          <w:sz w:val="22"/>
        </w:rPr>
        <w:tab/>
        <w:t>Principal Investigator, Pilot Investigation of the Interaction of Social Engagement and Stress in Older Adults. Longer Life</w:t>
      </w:r>
      <w:r w:rsidR="009A097E">
        <w:rPr>
          <w:rFonts w:ascii="Times New Roman" w:hAnsi="Times New Roman"/>
          <w:sz w:val="22"/>
        </w:rPr>
        <w:t xml:space="preserve"> Foundation Mini Grant.</w:t>
      </w:r>
    </w:p>
    <w:p w14:paraId="4150C7CC" w14:textId="77777777" w:rsidR="00127821" w:rsidRDefault="00127821" w:rsidP="00127821">
      <w:pPr>
        <w:ind w:left="720" w:firstLine="720"/>
        <w:rPr>
          <w:rFonts w:ascii="Times New Roman" w:hAnsi="Times New Roman"/>
          <w:sz w:val="22"/>
        </w:rPr>
      </w:pPr>
    </w:p>
    <w:p w14:paraId="23F6585E" w14:textId="1AD43EB2" w:rsidR="005864B2" w:rsidRDefault="005864B2" w:rsidP="00127821">
      <w:pPr>
        <w:ind w:left="2160" w:hanging="1440"/>
        <w:rPr>
          <w:rFonts w:ascii="Times New Roman" w:hAnsi="Times New Roman"/>
          <w:sz w:val="22"/>
        </w:rPr>
      </w:pPr>
      <w:r w:rsidRPr="0074607B">
        <w:rPr>
          <w:rFonts w:ascii="Times New Roman" w:hAnsi="Times New Roman"/>
          <w:sz w:val="22"/>
        </w:rPr>
        <w:t>2004-2007</w:t>
      </w:r>
      <w:r>
        <w:rPr>
          <w:rFonts w:ascii="Times New Roman" w:hAnsi="Times New Roman"/>
          <w:sz w:val="22"/>
        </w:rPr>
        <w:tab/>
      </w:r>
      <w:r w:rsidRPr="0074607B">
        <w:rPr>
          <w:rFonts w:ascii="Times New Roman" w:hAnsi="Times New Roman"/>
          <w:sz w:val="22"/>
        </w:rPr>
        <w:t>Co-Investigator, Effect of Cardiac Transplantation on Cerebral Oxygen Metabolism and Cognition in Severe Heart Failure. A. Zazulia M.D. Principal Investigator, McDonnell Center for H</w:t>
      </w:r>
      <w:r w:rsidR="009A097E">
        <w:rPr>
          <w:rFonts w:ascii="Times New Roman" w:hAnsi="Times New Roman"/>
          <w:sz w:val="22"/>
        </w:rPr>
        <w:t>igher Brain Function.</w:t>
      </w:r>
      <w:r w:rsidRPr="0074607B">
        <w:rPr>
          <w:rFonts w:ascii="Times New Roman" w:hAnsi="Times New Roman"/>
          <w:sz w:val="22"/>
        </w:rPr>
        <w:t xml:space="preserve"> </w:t>
      </w:r>
    </w:p>
    <w:p w14:paraId="5B75FA38" w14:textId="77777777" w:rsidR="00127821" w:rsidRPr="0074607B" w:rsidRDefault="00127821" w:rsidP="002A0D12">
      <w:pPr>
        <w:ind w:left="720" w:firstLine="720"/>
        <w:rPr>
          <w:rFonts w:ascii="Times New Roman" w:hAnsi="Times New Roman"/>
          <w:sz w:val="22"/>
        </w:rPr>
      </w:pPr>
    </w:p>
    <w:p w14:paraId="36854A55" w14:textId="33C9FE9F" w:rsidR="005864B2" w:rsidRDefault="00E1628D" w:rsidP="00E1628D">
      <w:pPr>
        <w:ind w:left="2160" w:hanging="1440"/>
        <w:rPr>
          <w:rFonts w:ascii="Times New Roman" w:hAnsi="Times New Roman"/>
          <w:sz w:val="22"/>
        </w:rPr>
      </w:pPr>
      <w:r>
        <w:rPr>
          <w:rFonts w:ascii="Times New Roman" w:hAnsi="Times New Roman"/>
          <w:sz w:val="22"/>
        </w:rPr>
        <w:t>2002-2004</w:t>
      </w:r>
      <w:r>
        <w:rPr>
          <w:rFonts w:ascii="Times New Roman" w:hAnsi="Times New Roman"/>
          <w:sz w:val="22"/>
        </w:rPr>
        <w:tab/>
      </w:r>
      <w:r w:rsidR="005864B2">
        <w:rPr>
          <w:rFonts w:ascii="Times New Roman" w:hAnsi="Times New Roman"/>
          <w:sz w:val="22"/>
        </w:rPr>
        <w:t>Principal Investigator, Impact of Mild Stroke on Community Re-Integration and Quality of Life, Brain Recovery: Return of Cognitive and Social Function, C. Baum Ph.D.  Principal Investigator,</w:t>
      </w:r>
      <w:r w:rsidR="005864B2" w:rsidRPr="00865FF7">
        <w:rPr>
          <w:rFonts w:ascii="Times New Roman" w:hAnsi="Times New Roman"/>
          <w:sz w:val="22"/>
        </w:rPr>
        <w:t xml:space="preserve"> </w:t>
      </w:r>
      <w:r w:rsidR="005864B2">
        <w:rPr>
          <w:rFonts w:ascii="Times New Roman" w:hAnsi="Times New Roman"/>
          <w:sz w:val="22"/>
        </w:rPr>
        <w:t>James S. McDonnell Found</w:t>
      </w:r>
      <w:r w:rsidR="009A097E">
        <w:rPr>
          <w:rFonts w:ascii="Times New Roman" w:hAnsi="Times New Roman"/>
          <w:sz w:val="22"/>
        </w:rPr>
        <w:t>ation, 9832CRHQUA11.</w:t>
      </w:r>
    </w:p>
    <w:p w14:paraId="7A0A7F41" w14:textId="77777777" w:rsidR="00127821" w:rsidRDefault="00127821" w:rsidP="002A0D12">
      <w:pPr>
        <w:ind w:left="2880"/>
        <w:rPr>
          <w:rFonts w:ascii="Times New Roman" w:hAnsi="Times New Roman"/>
          <w:sz w:val="22"/>
        </w:rPr>
      </w:pPr>
    </w:p>
    <w:p w14:paraId="2C9955AA" w14:textId="6739F0D4" w:rsidR="005864B2" w:rsidRDefault="00E1628D" w:rsidP="00E1628D">
      <w:pPr>
        <w:pStyle w:val="BodyText"/>
        <w:ind w:left="2160" w:hanging="1440"/>
      </w:pPr>
      <w:r>
        <w:t>2001-2003</w:t>
      </w:r>
      <w:r>
        <w:tab/>
      </w:r>
      <w:r w:rsidR="005864B2">
        <w:t>Principal Investigator, Cognitive and Psychiatric Contributions to Self-Neglect in the Elderly, Retirement Research Fou</w:t>
      </w:r>
      <w:r w:rsidR="009A097E">
        <w:t>ndation, RRF-2001- 165</w:t>
      </w:r>
      <w:r w:rsidR="005864B2">
        <w:t>.</w:t>
      </w:r>
    </w:p>
    <w:p w14:paraId="270A31D4" w14:textId="77777777" w:rsidR="00127821" w:rsidRDefault="00127821" w:rsidP="002A0D12">
      <w:pPr>
        <w:pStyle w:val="BodyText"/>
        <w:ind w:left="2880"/>
      </w:pPr>
    </w:p>
    <w:p w14:paraId="1178198D" w14:textId="66B6F661" w:rsidR="005864B2" w:rsidRDefault="005864B2" w:rsidP="00F32381">
      <w:pPr>
        <w:pStyle w:val="BodyText"/>
        <w:ind w:left="2160" w:hanging="1440"/>
      </w:pPr>
      <w:r>
        <w:t>1998-2001</w:t>
      </w:r>
      <w:r>
        <w:tab/>
        <w:t>Co-Investigator, Improving Cognitive Performance: Neurobiological</w:t>
      </w:r>
      <w:r w:rsidR="00F32381">
        <w:t xml:space="preserve"> </w:t>
      </w:r>
      <w:r>
        <w:t>Mechanisms, Treatment and Community</w:t>
      </w:r>
      <w:r w:rsidR="00E4323D">
        <w:t xml:space="preserve"> Reintegration, C. Baum Ph.D.</w:t>
      </w:r>
      <w:r w:rsidR="00F32381">
        <w:t xml:space="preserve"> </w:t>
      </w:r>
      <w:r w:rsidR="00E4323D">
        <w:t>A.</w:t>
      </w:r>
      <w:r w:rsidR="00F32381">
        <w:t xml:space="preserve"> </w:t>
      </w:r>
      <w:r>
        <w:t>Dromerick M.D. Principal</w:t>
      </w:r>
      <w:r w:rsidR="00F32381">
        <w:t xml:space="preserve"> </w:t>
      </w:r>
      <w:r>
        <w:t>Investigators,</w:t>
      </w:r>
      <w:r w:rsidRPr="00FD4ACF">
        <w:t xml:space="preserve"> </w:t>
      </w:r>
      <w:r>
        <w:t>James S. McDonnell Foundation,</w:t>
      </w:r>
      <w:r w:rsidRPr="00FC0F42">
        <w:t xml:space="preserve"> </w:t>
      </w:r>
      <w:r w:rsidR="009A097E">
        <w:t>9832CRHQUA10.</w:t>
      </w:r>
    </w:p>
    <w:p w14:paraId="52446D6D" w14:textId="77777777" w:rsidR="00127821" w:rsidRDefault="00127821" w:rsidP="002A0D12">
      <w:pPr>
        <w:pStyle w:val="BodyText"/>
        <w:ind w:left="1500"/>
      </w:pPr>
    </w:p>
    <w:p w14:paraId="4778F1F1" w14:textId="2626C358" w:rsidR="005864B2" w:rsidRDefault="005864B2" w:rsidP="00F32381">
      <w:pPr>
        <w:ind w:left="2160" w:hanging="1440"/>
        <w:rPr>
          <w:rFonts w:ascii="Times New Roman" w:hAnsi="Times New Roman"/>
          <w:sz w:val="22"/>
        </w:rPr>
      </w:pPr>
      <w:r>
        <w:rPr>
          <w:rFonts w:ascii="Times New Roman" w:hAnsi="Times New Roman"/>
          <w:sz w:val="22"/>
        </w:rPr>
        <w:t xml:space="preserve">1998-2001 </w:t>
      </w:r>
      <w:r>
        <w:rPr>
          <w:rFonts w:ascii="Times New Roman" w:hAnsi="Times New Roman"/>
          <w:sz w:val="22"/>
        </w:rPr>
        <w:tab/>
        <w:t>Co-Investigator, Mechanisms of Learning and Cognitive Rehabilitation. McDonnell Center for Higher Brain Function, A. Dromerick M.D. Principal Investigator,</w:t>
      </w:r>
      <w:r w:rsidRPr="00FC0F42">
        <w:rPr>
          <w:rFonts w:ascii="Times New Roman" w:hAnsi="Times New Roman"/>
          <w:sz w:val="22"/>
        </w:rPr>
        <w:t xml:space="preserve"> </w:t>
      </w:r>
      <w:r w:rsidR="009A097E">
        <w:rPr>
          <w:rFonts w:ascii="Times New Roman" w:hAnsi="Times New Roman"/>
          <w:sz w:val="22"/>
        </w:rPr>
        <w:t>9832CRHQUA10.</w:t>
      </w:r>
    </w:p>
    <w:p w14:paraId="3820CB28" w14:textId="77777777" w:rsidR="00127821" w:rsidRDefault="00127821" w:rsidP="00F32381">
      <w:pPr>
        <w:ind w:left="2160" w:hanging="1440"/>
        <w:rPr>
          <w:rFonts w:ascii="Times New Roman" w:hAnsi="Times New Roman"/>
          <w:sz w:val="22"/>
        </w:rPr>
      </w:pPr>
    </w:p>
    <w:p w14:paraId="05E67B7A" w14:textId="5D1E7C3F" w:rsidR="005864B2" w:rsidRDefault="005864B2" w:rsidP="00F32381">
      <w:pPr>
        <w:ind w:left="2160" w:hanging="1440"/>
        <w:rPr>
          <w:rFonts w:ascii="Times New Roman" w:hAnsi="Times New Roman"/>
          <w:sz w:val="22"/>
        </w:rPr>
      </w:pPr>
      <w:r>
        <w:rPr>
          <w:rFonts w:ascii="Times New Roman" w:hAnsi="Times New Roman"/>
          <w:sz w:val="22"/>
        </w:rPr>
        <w:t>1997-1999</w:t>
      </w:r>
      <w:r>
        <w:rPr>
          <w:rFonts w:ascii="Times New Roman" w:hAnsi="Times New Roman"/>
          <w:sz w:val="22"/>
        </w:rPr>
        <w:tab/>
        <w:t>Co-Investigator, Examination of A Forced Use Paradigm in Motor Recovery After Stroke,</w:t>
      </w:r>
      <w:r w:rsidRPr="00FD4ACF">
        <w:rPr>
          <w:rFonts w:ascii="Times New Roman" w:hAnsi="Times New Roman"/>
          <w:sz w:val="22"/>
        </w:rPr>
        <w:t xml:space="preserve"> </w:t>
      </w:r>
      <w:r>
        <w:rPr>
          <w:rFonts w:ascii="Times New Roman" w:hAnsi="Times New Roman"/>
          <w:sz w:val="22"/>
        </w:rPr>
        <w:t>A. Dromerick MD Principal Investigator American Heart Association Miss</w:t>
      </w:r>
      <w:r w:rsidR="009A097E">
        <w:rPr>
          <w:rFonts w:ascii="Times New Roman" w:hAnsi="Times New Roman"/>
          <w:sz w:val="22"/>
        </w:rPr>
        <w:t>ouri Affiliate Grant in Aid.</w:t>
      </w:r>
    </w:p>
    <w:p w14:paraId="759157FF" w14:textId="77777777" w:rsidR="00127821" w:rsidRDefault="00127821" w:rsidP="00F32381">
      <w:pPr>
        <w:ind w:left="2160" w:hanging="1440"/>
        <w:rPr>
          <w:rFonts w:ascii="Times New Roman" w:hAnsi="Times New Roman"/>
          <w:b/>
          <w:sz w:val="22"/>
        </w:rPr>
      </w:pPr>
    </w:p>
    <w:p w14:paraId="1F711A67" w14:textId="6403B602" w:rsidR="005864B2" w:rsidRDefault="005864B2" w:rsidP="00F32381">
      <w:pPr>
        <w:ind w:left="2160" w:hanging="1440"/>
        <w:rPr>
          <w:rFonts w:ascii="Times New Roman" w:hAnsi="Times New Roman"/>
          <w:sz w:val="22"/>
        </w:rPr>
      </w:pPr>
      <w:r>
        <w:rPr>
          <w:rFonts w:ascii="Times New Roman" w:hAnsi="Times New Roman"/>
          <w:sz w:val="22"/>
        </w:rPr>
        <w:t>1995-1996</w:t>
      </w:r>
      <w:r>
        <w:rPr>
          <w:rFonts w:ascii="Times New Roman" w:hAnsi="Times New Roman"/>
          <w:sz w:val="22"/>
        </w:rPr>
        <w:tab/>
        <w:t>Principal Investigator, Service Utilization and Quality of Life in DAT</w:t>
      </w:r>
      <w:r w:rsidR="00F32381">
        <w:rPr>
          <w:rFonts w:ascii="Times New Roman" w:hAnsi="Times New Roman"/>
          <w:sz w:val="22"/>
        </w:rPr>
        <w:t xml:space="preserve"> </w:t>
      </w:r>
      <w:r>
        <w:rPr>
          <w:rFonts w:ascii="Times New Roman" w:hAnsi="Times New Roman"/>
          <w:sz w:val="22"/>
        </w:rPr>
        <w:t>Janssen Ph</w:t>
      </w:r>
      <w:r w:rsidR="009A097E">
        <w:rPr>
          <w:rFonts w:ascii="Times New Roman" w:hAnsi="Times New Roman"/>
          <w:sz w:val="22"/>
        </w:rPr>
        <w:t>armaceutica Foundation.</w:t>
      </w:r>
    </w:p>
    <w:p w14:paraId="1B6BFF22" w14:textId="77777777" w:rsidR="00127821" w:rsidRDefault="00127821" w:rsidP="00F32381">
      <w:pPr>
        <w:ind w:left="2160" w:hanging="1440"/>
        <w:rPr>
          <w:rFonts w:ascii="Times New Roman" w:hAnsi="Times New Roman"/>
          <w:sz w:val="22"/>
        </w:rPr>
      </w:pPr>
    </w:p>
    <w:p w14:paraId="510EA993" w14:textId="1927708E" w:rsidR="005864B2" w:rsidRDefault="005864B2" w:rsidP="00F32381">
      <w:pPr>
        <w:ind w:left="2160" w:hanging="1440"/>
        <w:rPr>
          <w:rFonts w:ascii="Times New Roman" w:hAnsi="Times New Roman"/>
          <w:sz w:val="22"/>
        </w:rPr>
      </w:pPr>
      <w:r>
        <w:rPr>
          <w:rFonts w:ascii="Times New Roman" w:hAnsi="Times New Roman"/>
          <w:sz w:val="22"/>
        </w:rPr>
        <w:t>1992-1995</w:t>
      </w:r>
      <w:r>
        <w:rPr>
          <w:rFonts w:ascii="Times New Roman" w:hAnsi="Times New Roman"/>
          <w:sz w:val="22"/>
        </w:rPr>
        <w:tab/>
        <w:t>Co-Investigator, Motor Planning in SDAT, R. Deuel MD Principal Investigator, Alzheimer's Disease and Related Disorde</w:t>
      </w:r>
      <w:r w:rsidR="009A097E">
        <w:rPr>
          <w:rFonts w:ascii="Times New Roman" w:hAnsi="Times New Roman"/>
          <w:sz w:val="22"/>
        </w:rPr>
        <w:t>rs Association (ADRDA).</w:t>
      </w:r>
    </w:p>
    <w:p w14:paraId="1915A9B7" w14:textId="77777777" w:rsidR="00127821" w:rsidRDefault="00127821" w:rsidP="00F32381">
      <w:pPr>
        <w:ind w:left="2160" w:hanging="1440"/>
        <w:rPr>
          <w:rFonts w:ascii="Times New Roman" w:hAnsi="Times New Roman"/>
          <w:sz w:val="22"/>
        </w:rPr>
      </w:pPr>
    </w:p>
    <w:p w14:paraId="3A8C432C" w14:textId="6F1C98CF" w:rsidR="005864B2" w:rsidRDefault="005864B2" w:rsidP="00F32381">
      <w:pPr>
        <w:ind w:left="2160" w:right="360" w:hanging="1440"/>
        <w:rPr>
          <w:rFonts w:ascii="Times New Roman" w:hAnsi="Times New Roman"/>
          <w:sz w:val="22"/>
        </w:rPr>
      </w:pPr>
      <w:r>
        <w:rPr>
          <w:rFonts w:ascii="Times New Roman" w:hAnsi="Times New Roman"/>
          <w:sz w:val="22"/>
        </w:rPr>
        <w:t>1990-1991</w:t>
      </w:r>
      <w:r>
        <w:rPr>
          <w:rFonts w:ascii="Times New Roman" w:hAnsi="Times New Roman"/>
          <w:sz w:val="22"/>
        </w:rPr>
        <w:tab/>
        <w:t>Co-investigator, Caregiver Burden in Rural Missouri, J. Morris MD Principal Investigator, Alzheimer’s Disease and Related Disor</w:t>
      </w:r>
      <w:r w:rsidR="009A097E">
        <w:rPr>
          <w:rFonts w:ascii="Times New Roman" w:hAnsi="Times New Roman"/>
          <w:sz w:val="22"/>
        </w:rPr>
        <w:t>ders Association (ADRDA).</w:t>
      </w:r>
    </w:p>
    <w:p w14:paraId="371F3A68" w14:textId="77777777" w:rsidR="00127821" w:rsidRDefault="00127821" w:rsidP="00F32381">
      <w:pPr>
        <w:ind w:left="2160" w:right="360" w:hanging="1440"/>
        <w:rPr>
          <w:rFonts w:ascii="Times New Roman" w:hAnsi="Times New Roman"/>
          <w:sz w:val="22"/>
        </w:rPr>
      </w:pPr>
    </w:p>
    <w:p w14:paraId="31F9AF80" w14:textId="44106F56" w:rsidR="005864B2" w:rsidRDefault="005864B2" w:rsidP="00F32381">
      <w:pPr>
        <w:ind w:left="2160" w:hanging="1440"/>
        <w:rPr>
          <w:rFonts w:ascii="Times New Roman" w:hAnsi="Times New Roman"/>
          <w:sz w:val="22"/>
        </w:rPr>
      </w:pPr>
      <w:r>
        <w:rPr>
          <w:rFonts w:ascii="Times New Roman" w:hAnsi="Times New Roman"/>
          <w:sz w:val="22"/>
        </w:rPr>
        <w:t>1989-1992</w:t>
      </w:r>
      <w:r>
        <w:rPr>
          <w:rFonts w:ascii="Times New Roman" w:hAnsi="Times New Roman"/>
          <w:sz w:val="22"/>
        </w:rPr>
        <w:tab/>
        <w:t>Co-Investigator, OASIS Project: Positive Attitudes Positive Aging, M. Mann Principal Investigator,</w:t>
      </w:r>
      <w:r w:rsidR="009A097E">
        <w:rPr>
          <w:rFonts w:ascii="Times New Roman" w:hAnsi="Times New Roman"/>
          <w:sz w:val="22"/>
        </w:rPr>
        <w:t xml:space="preserve"> Retirement Research Foundation.</w:t>
      </w:r>
    </w:p>
    <w:p w14:paraId="458C21FD" w14:textId="77777777" w:rsidR="00127821" w:rsidRDefault="00127821" w:rsidP="00F32381">
      <w:pPr>
        <w:ind w:left="2160" w:hanging="1440"/>
        <w:rPr>
          <w:rFonts w:ascii="Times New Roman" w:hAnsi="Times New Roman"/>
          <w:sz w:val="22"/>
        </w:rPr>
      </w:pPr>
    </w:p>
    <w:p w14:paraId="52CE8409" w14:textId="472EB468" w:rsidR="005864B2" w:rsidRDefault="00E1628D" w:rsidP="00F32381">
      <w:pPr>
        <w:ind w:left="2160" w:hanging="1440"/>
        <w:rPr>
          <w:rFonts w:ascii="Times New Roman" w:hAnsi="Times New Roman"/>
          <w:sz w:val="22"/>
        </w:rPr>
      </w:pPr>
      <w:r>
        <w:rPr>
          <w:rFonts w:ascii="Times New Roman" w:hAnsi="Times New Roman"/>
          <w:sz w:val="22"/>
        </w:rPr>
        <w:t>1988-1989</w:t>
      </w:r>
      <w:r>
        <w:rPr>
          <w:rFonts w:ascii="Times New Roman" w:hAnsi="Times New Roman"/>
          <w:sz w:val="22"/>
        </w:rPr>
        <w:tab/>
      </w:r>
      <w:r w:rsidR="005864B2">
        <w:rPr>
          <w:rFonts w:ascii="Times New Roman" w:hAnsi="Times New Roman"/>
          <w:sz w:val="22"/>
        </w:rPr>
        <w:t>Principal Investigator, St. Louis Alzheimer's Association Program Evaluation: Caregiver Respite Program, Alzheimer’s Disease and Related Disorde</w:t>
      </w:r>
      <w:r w:rsidR="009A097E">
        <w:rPr>
          <w:rFonts w:ascii="Times New Roman" w:hAnsi="Times New Roman"/>
          <w:sz w:val="22"/>
        </w:rPr>
        <w:t>rs Association.</w:t>
      </w:r>
    </w:p>
    <w:bookmarkEnd w:id="1"/>
    <w:p w14:paraId="57AC327F" w14:textId="77777777" w:rsidR="005864B2" w:rsidRPr="00B92542" w:rsidRDefault="005864B2" w:rsidP="00F32381">
      <w:pPr>
        <w:ind w:left="2160" w:hanging="1440"/>
        <w:rPr>
          <w:rFonts w:ascii="Times New Roman" w:hAnsi="Times New Roman"/>
          <w:b/>
          <w:sz w:val="22"/>
        </w:rPr>
      </w:pPr>
    </w:p>
    <w:p w14:paraId="041A1B31" w14:textId="77777777" w:rsidR="005864B2" w:rsidRDefault="005864B2" w:rsidP="00C67A4C">
      <w:pPr>
        <w:numPr>
          <w:ilvl w:val="0"/>
          <w:numId w:val="34"/>
        </w:numPr>
        <w:rPr>
          <w:rFonts w:ascii="Times New Roman" w:hAnsi="Times New Roman"/>
          <w:b/>
          <w:sz w:val="22"/>
        </w:rPr>
      </w:pPr>
      <w:r>
        <w:rPr>
          <w:rFonts w:ascii="Times New Roman" w:hAnsi="Times New Roman"/>
          <w:b/>
          <w:sz w:val="22"/>
        </w:rPr>
        <w:t xml:space="preserve">Teaching </w:t>
      </w:r>
    </w:p>
    <w:p w14:paraId="7891CD3C" w14:textId="77777777" w:rsidR="005864B2" w:rsidRDefault="005864B2" w:rsidP="005864B2">
      <w:pPr>
        <w:ind w:left="720"/>
        <w:rPr>
          <w:rFonts w:ascii="Times New Roman" w:hAnsi="Times New Roman"/>
          <w:b/>
          <w:sz w:val="22"/>
          <w:u w:val="single"/>
        </w:rPr>
      </w:pPr>
      <w:r w:rsidRPr="009D4CBF">
        <w:rPr>
          <w:rFonts w:ascii="Times New Roman" w:hAnsi="Times New Roman"/>
          <w:b/>
          <w:sz w:val="22"/>
          <w:u w:val="single"/>
        </w:rPr>
        <w:t>Principal Areas</w:t>
      </w:r>
    </w:p>
    <w:p w14:paraId="0C7B7DF9" w14:textId="77777777" w:rsidR="005864B2" w:rsidRDefault="005864B2" w:rsidP="005864B2">
      <w:pPr>
        <w:ind w:left="720"/>
        <w:rPr>
          <w:rFonts w:ascii="Times New Roman" w:hAnsi="Times New Roman"/>
          <w:sz w:val="22"/>
        </w:rPr>
      </w:pPr>
      <w:r>
        <w:rPr>
          <w:rFonts w:ascii="Times New Roman" w:hAnsi="Times New Roman"/>
          <w:sz w:val="22"/>
        </w:rPr>
        <w:t>Research Methods and Statistics</w:t>
      </w:r>
    </w:p>
    <w:p w14:paraId="789C60A4" w14:textId="77777777" w:rsidR="005864B2" w:rsidRDefault="005864B2" w:rsidP="005864B2">
      <w:pPr>
        <w:ind w:left="720"/>
        <w:rPr>
          <w:rFonts w:ascii="Times New Roman" w:hAnsi="Times New Roman"/>
          <w:sz w:val="22"/>
        </w:rPr>
      </w:pPr>
      <w:r>
        <w:rPr>
          <w:rFonts w:ascii="Times New Roman" w:hAnsi="Times New Roman"/>
          <w:sz w:val="22"/>
        </w:rPr>
        <w:t xml:space="preserve">Advanced Concepts in Measurement </w:t>
      </w:r>
    </w:p>
    <w:p w14:paraId="223473B5" w14:textId="77777777" w:rsidR="005864B2" w:rsidRDefault="005864B2" w:rsidP="005864B2">
      <w:pPr>
        <w:ind w:left="720"/>
        <w:rPr>
          <w:rFonts w:ascii="Times New Roman" w:hAnsi="Times New Roman"/>
          <w:sz w:val="22"/>
        </w:rPr>
      </w:pPr>
      <w:r>
        <w:rPr>
          <w:rFonts w:ascii="Times New Roman" w:hAnsi="Times New Roman"/>
          <w:sz w:val="22"/>
        </w:rPr>
        <w:t>Aging /Disability in Later Life</w:t>
      </w:r>
    </w:p>
    <w:p w14:paraId="5147B19B" w14:textId="77777777" w:rsidR="009A097E" w:rsidRDefault="009A097E" w:rsidP="005864B2">
      <w:pPr>
        <w:ind w:left="720"/>
        <w:rPr>
          <w:rFonts w:ascii="Times New Roman" w:hAnsi="Times New Roman"/>
          <w:sz w:val="22"/>
        </w:rPr>
      </w:pPr>
      <w:r>
        <w:rPr>
          <w:rFonts w:ascii="Times New Roman" w:hAnsi="Times New Roman"/>
          <w:sz w:val="22"/>
        </w:rPr>
        <w:t>Health Behavior Theory</w:t>
      </w:r>
    </w:p>
    <w:p w14:paraId="467572C1" w14:textId="77777777" w:rsidR="005864B2" w:rsidRDefault="005864B2" w:rsidP="005864B2">
      <w:pPr>
        <w:ind w:left="720"/>
        <w:rPr>
          <w:rFonts w:ascii="Times New Roman" w:hAnsi="Times New Roman"/>
          <w:b/>
          <w:sz w:val="22"/>
          <w:u w:val="single"/>
        </w:rPr>
      </w:pPr>
      <w:r w:rsidRPr="009D4CBF">
        <w:rPr>
          <w:rFonts w:ascii="Times New Roman" w:hAnsi="Times New Roman"/>
          <w:b/>
          <w:sz w:val="22"/>
          <w:u w:val="single"/>
        </w:rPr>
        <w:t>Teaching Experience</w:t>
      </w:r>
      <w:r>
        <w:rPr>
          <w:rFonts w:ascii="Times New Roman" w:hAnsi="Times New Roman"/>
          <w:b/>
          <w:sz w:val="22"/>
          <w:u w:val="single"/>
        </w:rPr>
        <w:t xml:space="preserve"> Program in Occupational Therapy</w:t>
      </w:r>
      <w:r w:rsidR="009A097E">
        <w:rPr>
          <w:rFonts w:ascii="Times New Roman" w:hAnsi="Times New Roman"/>
          <w:b/>
          <w:sz w:val="22"/>
          <w:u w:val="single"/>
        </w:rPr>
        <w:t>/Kinesiology</w:t>
      </w:r>
    </w:p>
    <w:p w14:paraId="22C04216" w14:textId="77777777" w:rsidR="009A097E" w:rsidRDefault="005864B2" w:rsidP="005864B2">
      <w:pPr>
        <w:ind w:left="720"/>
        <w:rPr>
          <w:rFonts w:ascii="Times New Roman" w:hAnsi="Times New Roman"/>
          <w:sz w:val="22"/>
        </w:rPr>
      </w:pPr>
      <w:r>
        <w:rPr>
          <w:rFonts w:ascii="Times New Roman" w:hAnsi="Times New Roman"/>
          <w:sz w:val="22"/>
        </w:rPr>
        <w:t>Introduction to Research</w:t>
      </w:r>
      <w:r w:rsidR="009A097E">
        <w:rPr>
          <w:rFonts w:ascii="Times New Roman" w:hAnsi="Times New Roman"/>
          <w:sz w:val="22"/>
        </w:rPr>
        <w:t>/Evidence for Practice</w:t>
      </w:r>
    </w:p>
    <w:p w14:paraId="44B41604" w14:textId="77777777" w:rsidR="009A097E" w:rsidRDefault="005864B2" w:rsidP="005864B2">
      <w:pPr>
        <w:ind w:left="720"/>
        <w:rPr>
          <w:rFonts w:ascii="Times New Roman" w:hAnsi="Times New Roman"/>
          <w:sz w:val="22"/>
        </w:rPr>
      </w:pPr>
      <w:r>
        <w:rPr>
          <w:rFonts w:ascii="Times New Roman" w:hAnsi="Times New Roman"/>
          <w:sz w:val="22"/>
        </w:rPr>
        <w:t>Advanced Research Methods and Statistics</w:t>
      </w:r>
    </w:p>
    <w:p w14:paraId="4BBD70FE" w14:textId="77777777" w:rsidR="009A097E" w:rsidRDefault="005864B2" w:rsidP="005864B2">
      <w:pPr>
        <w:ind w:left="720"/>
        <w:rPr>
          <w:rFonts w:ascii="Times New Roman" w:hAnsi="Times New Roman"/>
          <w:sz w:val="22"/>
        </w:rPr>
      </w:pPr>
      <w:r>
        <w:rPr>
          <w:rFonts w:ascii="Times New Roman" w:hAnsi="Times New Roman"/>
          <w:sz w:val="22"/>
        </w:rPr>
        <w:t>Psychosocial Theory and Practice</w:t>
      </w:r>
    </w:p>
    <w:p w14:paraId="3DA49C70" w14:textId="77777777" w:rsidR="009A097E" w:rsidRDefault="005864B2" w:rsidP="005864B2">
      <w:pPr>
        <w:ind w:left="720"/>
        <w:rPr>
          <w:rFonts w:ascii="Times New Roman" w:hAnsi="Times New Roman"/>
          <w:sz w:val="22"/>
        </w:rPr>
      </w:pPr>
      <w:r>
        <w:rPr>
          <w:rFonts w:ascii="Times New Roman" w:hAnsi="Times New Roman"/>
          <w:sz w:val="22"/>
        </w:rPr>
        <w:t>Disease and Disability in Later Life</w:t>
      </w:r>
    </w:p>
    <w:p w14:paraId="6F123832" w14:textId="77777777" w:rsidR="009A097E" w:rsidRDefault="005864B2" w:rsidP="005864B2">
      <w:pPr>
        <w:ind w:left="720"/>
        <w:rPr>
          <w:rFonts w:ascii="Times New Roman" w:hAnsi="Times New Roman"/>
          <w:sz w:val="22"/>
        </w:rPr>
      </w:pPr>
      <w:r>
        <w:rPr>
          <w:rFonts w:ascii="Times New Roman" w:hAnsi="Times New Roman"/>
          <w:sz w:val="22"/>
        </w:rPr>
        <w:t>Seminar in Productive Aging,</w:t>
      </w:r>
    </w:p>
    <w:p w14:paraId="2902C941" w14:textId="77777777" w:rsidR="009A097E" w:rsidRDefault="005864B2" w:rsidP="005864B2">
      <w:pPr>
        <w:ind w:left="720"/>
        <w:rPr>
          <w:rFonts w:ascii="Times New Roman" w:hAnsi="Times New Roman"/>
          <w:sz w:val="22"/>
        </w:rPr>
      </w:pPr>
      <w:r>
        <w:rPr>
          <w:rFonts w:ascii="Times New Roman" w:hAnsi="Times New Roman"/>
          <w:sz w:val="22"/>
        </w:rPr>
        <w:t>Health Conditions that Affect Occupational Performance</w:t>
      </w:r>
    </w:p>
    <w:p w14:paraId="6AEF9C73" w14:textId="77777777" w:rsidR="009A097E" w:rsidRDefault="005864B2" w:rsidP="005864B2">
      <w:pPr>
        <w:ind w:left="720"/>
        <w:rPr>
          <w:rFonts w:ascii="Times New Roman" w:hAnsi="Times New Roman"/>
          <w:sz w:val="22"/>
        </w:rPr>
      </w:pPr>
      <w:r>
        <w:rPr>
          <w:rFonts w:ascii="Times New Roman" w:hAnsi="Times New Roman"/>
          <w:sz w:val="22"/>
        </w:rPr>
        <w:t>Health Conditions/Neurology</w:t>
      </w:r>
    </w:p>
    <w:p w14:paraId="0551DFD1" w14:textId="77777777" w:rsidR="009A097E" w:rsidRDefault="005864B2" w:rsidP="005864B2">
      <w:pPr>
        <w:ind w:left="720"/>
        <w:rPr>
          <w:rFonts w:ascii="Times New Roman" w:hAnsi="Times New Roman"/>
          <w:sz w:val="22"/>
        </w:rPr>
      </w:pPr>
      <w:r>
        <w:rPr>
          <w:rFonts w:ascii="Times New Roman" w:hAnsi="Times New Roman"/>
          <w:sz w:val="22"/>
        </w:rPr>
        <w:t>Advanced Concepts in Measurement</w:t>
      </w:r>
    </w:p>
    <w:p w14:paraId="3104081A" w14:textId="77777777" w:rsidR="009A097E" w:rsidRDefault="009A097E" w:rsidP="005864B2">
      <w:pPr>
        <w:ind w:left="720"/>
        <w:rPr>
          <w:rFonts w:ascii="Times New Roman" w:hAnsi="Times New Roman"/>
          <w:sz w:val="22"/>
        </w:rPr>
      </w:pPr>
      <w:r>
        <w:rPr>
          <w:rFonts w:ascii="Times New Roman" w:hAnsi="Times New Roman"/>
          <w:sz w:val="22"/>
        </w:rPr>
        <w:t>Health Behavior Theory</w:t>
      </w:r>
    </w:p>
    <w:p w14:paraId="02B7A99C" w14:textId="77777777" w:rsidR="009A097E" w:rsidRDefault="009A097E" w:rsidP="005864B2">
      <w:pPr>
        <w:ind w:left="720"/>
        <w:rPr>
          <w:rFonts w:ascii="Times New Roman" w:hAnsi="Times New Roman"/>
          <w:b/>
          <w:sz w:val="22"/>
          <w:u w:val="single"/>
        </w:rPr>
      </w:pPr>
    </w:p>
    <w:p w14:paraId="738EFBD8" w14:textId="26A763B8" w:rsidR="00E4323D" w:rsidRDefault="00E4323D" w:rsidP="005864B2">
      <w:pPr>
        <w:ind w:left="720"/>
        <w:rPr>
          <w:rFonts w:ascii="Times New Roman" w:hAnsi="Times New Roman"/>
          <w:b/>
          <w:sz w:val="22"/>
          <w:u w:val="single"/>
        </w:rPr>
      </w:pPr>
      <w:r>
        <w:rPr>
          <w:rFonts w:ascii="Times New Roman" w:hAnsi="Times New Roman"/>
          <w:b/>
          <w:sz w:val="22"/>
          <w:u w:val="single"/>
        </w:rPr>
        <w:t>PhD Students</w:t>
      </w:r>
    </w:p>
    <w:p w14:paraId="58E01831" w14:textId="280CF268" w:rsidR="000B0A38" w:rsidRDefault="000B0A38" w:rsidP="005864B2">
      <w:pPr>
        <w:ind w:left="720"/>
        <w:rPr>
          <w:rFonts w:ascii="Times New Roman" w:hAnsi="Times New Roman"/>
          <w:b/>
          <w:sz w:val="22"/>
          <w:u w:val="single"/>
        </w:rPr>
      </w:pPr>
      <w:r>
        <w:rPr>
          <w:rFonts w:ascii="Times New Roman" w:hAnsi="Times New Roman"/>
          <w:b/>
          <w:sz w:val="22"/>
          <w:u w:val="single"/>
        </w:rPr>
        <w:t>Completed</w:t>
      </w:r>
    </w:p>
    <w:p w14:paraId="42287F45" w14:textId="111D39EB" w:rsidR="00E4323D" w:rsidRDefault="00E4323D" w:rsidP="005864B2">
      <w:pPr>
        <w:ind w:left="720"/>
        <w:rPr>
          <w:rFonts w:ascii="Times New Roman" w:hAnsi="Times New Roman"/>
          <w:sz w:val="22"/>
        </w:rPr>
      </w:pPr>
      <w:r w:rsidRPr="00E4323D">
        <w:rPr>
          <w:rFonts w:ascii="Times New Roman" w:hAnsi="Times New Roman"/>
          <w:sz w:val="22"/>
        </w:rPr>
        <w:lastRenderedPageBreak/>
        <w:t xml:space="preserve">Gail N. Groth PhD </w:t>
      </w:r>
      <w:r>
        <w:rPr>
          <w:rFonts w:ascii="Times New Roman" w:hAnsi="Times New Roman"/>
          <w:sz w:val="22"/>
        </w:rPr>
        <w:t>(2010)</w:t>
      </w:r>
    </w:p>
    <w:p w14:paraId="3E48FCF6" w14:textId="7FDA80BE" w:rsidR="00E4323D" w:rsidRDefault="00E4323D" w:rsidP="005864B2">
      <w:pPr>
        <w:ind w:left="720"/>
        <w:rPr>
          <w:rFonts w:ascii="Times New Roman" w:hAnsi="Times New Roman"/>
          <w:sz w:val="22"/>
        </w:rPr>
      </w:pPr>
      <w:r>
        <w:rPr>
          <w:rFonts w:ascii="Times New Roman" w:hAnsi="Times New Roman"/>
          <w:sz w:val="22"/>
        </w:rPr>
        <w:t xml:space="preserve">Wade Gunn </w:t>
      </w:r>
      <w:r w:rsidR="003B71C9">
        <w:rPr>
          <w:rFonts w:ascii="Times New Roman" w:hAnsi="Times New Roman"/>
          <w:sz w:val="22"/>
        </w:rPr>
        <w:t xml:space="preserve"> MS</w:t>
      </w:r>
      <w:r w:rsidR="000B0A38">
        <w:rPr>
          <w:rFonts w:ascii="Times New Roman" w:hAnsi="Times New Roman"/>
          <w:sz w:val="22"/>
        </w:rPr>
        <w:t xml:space="preserve"> PhD</w:t>
      </w:r>
      <w:r w:rsidR="003B71C9">
        <w:rPr>
          <w:rFonts w:ascii="Times New Roman" w:hAnsi="Times New Roman"/>
          <w:sz w:val="22"/>
        </w:rPr>
        <w:t>(Kinesiology</w:t>
      </w:r>
      <w:r w:rsidR="000B0A38">
        <w:rPr>
          <w:rFonts w:ascii="Times New Roman" w:hAnsi="Times New Roman"/>
          <w:sz w:val="22"/>
        </w:rPr>
        <w:t>:Occupational Science: 2016)</w:t>
      </w:r>
    </w:p>
    <w:p w14:paraId="2943A9F7" w14:textId="7C89FE51" w:rsidR="00E4323D" w:rsidRDefault="00E4323D" w:rsidP="005864B2">
      <w:pPr>
        <w:ind w:left="720"/>
        <w:rPr>
          <w:rFonts w:ascii="Times New Roman" w:hAnsi="Times New Roman"/>
          <w:sz w:val="22"/>
        </w:rPr>
      </w:pPr>
      <w:r>
        <w:rPr>
          <w:rFonts w:ascii="Times New Roman" w:hAnsi="Times New Roman"/>
          <w:sz w:val="22"/>
        </w:rPr>
        <w:t>Hui Chun Chen</w:t>
      </w:r>
      <w:r w:rsidR="003B71C9">
        <w:rPr>
          <w:rFonts w:ascii="Times New Roman" w:hAnsi="Times New Roman"/>
          <w:sz w:val="22"/>
        </w:rPr>
        <w:t xml:space="preserve"> MSOT </w:t>
      </w:r>
      <w:r w:rsidR="000B0A38">
        <w:rPr>
          <w:rFonts w:ascii="Times New Roman" w:hAnsi="Times New Roman"/>
          <w:sz w:val="22"/>
        </w:rPr>
        <w:t>PHD</w:t>
      </w:r>
      <w:r w:rsidR="003B71C9">
        <w:rPr>
          <w:rFonts w:ascii="Times New Roman" w:hAnsi="Times New Roman"/>
          <w:sz w:val="22"/>
        </w:rPr>
        <w:t xml:space="preserve"> (Kinesiology</w:t>
      </w:r>
      <w:r w:rsidR="000B0A38">
        <w:rPr>
          <w:rFonts w:ascii="Times New Roman" w:hAnsi="Times New Roman"/>
          <w:sz w:val="22"/>
        </w:rPr>
        <w:t>-Occupational Science: 2016</w:t>
      </w:r>
      <w:r w:rsidR="003B71C9">
        <w:rPr>
          <w:rFonts w:ascii="Times New Roman" w:hAnsi="Times New Roman"/>
          <w:sz w:val="22"/>
        </w:rPr>
        <w:t>)</w:t>
      </w:r>
    </w:p>
    <w:p w14:paraId="751945E2" w14:textId="659AEB68" w:rsidR="000B0A38" w:rsidRPr="000B0A38" w:rsidRDefault="000B0A38" w:rsidP="005864B2">
      <w:pPr>
        <w:ind w:left="720"/>
        <w:rPr>
          <w:rFonts w:ascii="Times New Roman" w:hAnsi="Times New Roman"/>
          <w:b/>
          <w:sz w:val="22"/>
        </w:rPr>
      </w:pPr>
      <w:r w:rsidRPr="000B0A38">
        <w:rPr>
          <w:rFonts w:ascii="Times New Roman" w:hAnsi="Times New Roman"/>
          <w:b/>
          <w:sz w:val="22"/>
        </w:rPr>
        <w:t>Current</w:t>
      </w:r>
    </w:p>
    <w:p w14:paraId="67956401" w14:textId="70488372" w:rsidR="000B0A38" w:rsidRDefault="000B0A38" w:rsidP="005864B2">
      <w:pPr>
        <w:ind w:left="720"/>
        <w:rPr>
          <w:rFonts w:ascii="Times New Roman" w:hAnsi="Times New Roman"/>
          <w:sz w:val="22"/>
        </w:rPr>
      </w:pPr>
      <w:r>
        <w:rPr>
          <w:rFonts w:ascii="Times New Roman" w:hAnsi="Times New Roman"/>
          <w:sz w:val="22"/>
        </w:rPr>
        <w:t xml:space="preserve">Mohammad Al Heizan MSOT </w:t>
      </w:r>
    </w:p>
    <w:p w14:paraId="54EE6F06" w14:textId="5A260DEC" w:rsidR="000B0A38" w:rsidRDefault="000B0A38" w:rsidP="005864B2">
      <w:pPr>
        <w:ind w:left="720"/>
        <w:rPr>
          <w:rFonts w:ascii="Times New Roman" w:hAnsi="Times New Roman"/>
          <w:sz w:val="22"/>
        </w:rPr>
      </w:pPr>
      <w:r>
        <w:rPr>
          <w:rFonts w:ascii="Times New Roman" w:hAnsi="Times New Roman"/>
          <w:sz w:val="22"/>
        </w:rPr>
        <w:t xml:space="preserve">Alexander Remsik MS </w:t>
      </w:r>
    </w:p>
    <w:p w14:paraId="7B053A04" w14:textId="128FB09B" w:rsidR="00981286" w:rsidRPr="00E4323D" w:rsidRDefault="00981286" w:rsidP="005864B2">
      <w:pPr>
        <w:ind w:left="720"/>
        <w:rPr>
          <w:rFonts w:ascii="Times New Roman" w:hAnsi="Times New Roman"/>
          <w:sz w:val="22"/>
        </w:rPr>
      </w:pPr>
      <w:r>
        <w:rPr>
          <w:rFonts w:ascii="Times New Roman" w:hAnsi="Times New Roman"/>
          <w:sz w:val="22"/>
        </w:rPr>
        <w:t>Timothy Marks MSOT</w:t>
      </w:r>
    </w:p>
    <w:p w14:paraId="4F6072FF" w14:textId="444BB0AC" w:rsidR="00E4323D" w:rsidRDefault="00E4323D" w:rsidP="005864B2">
      <w:pPr>
        <w:ind w:left="720"/>
        <w:rPr>
          <w:rFonts w:ascii="Times New Roman" w:hAnsi="Times New Roman"/>
          <w:b/>
          <w:sz w:val="22"/>
          <w:u w:val="single"/>
        </w:rPr>
      </w:pPr>
      <w:r>
        <w:rPr>
          <w:rFonts w:ascii="Times New Roman" w:hAnsi="Times New Roman"/>
          <w:b/>
          <w:sz w:val="22"/>
          <w:u w:val="single"/>
        </w:rPr>
        <w:t>PhD Student Committees</w:t>
      </w:r>
    </w:p>
    <w:p w14:paraId="227A2E37" w14:textId="4E393624" w:rsidR="00E4323D" w:rsidRDefault="00E4323D" w:rsidP="005864B2">
      <w:pPr>
        <w:ind w:left="720"/>
        <w:rPr>
          <w:rFonts w:ascii="Times New Roman" w:hAnsi="Times New Roman"/>
          <w:sz w:val="22"/>
        </w:rPr>
      </w:pPr>
      <w:r>
        <w:rPr>
          <w:rFonts w:ascii="Times New Roman" w:hAnsi="Times New Roman"/>
          <w:sz w:val="22"/>
        </w:rPr>
        <w:t>Leo Walton (Biomedical E</w:t>
      </w:r>
      <w:r w:rsidRPr="00E4323D">
        <w:rPr>
          <w:rFonts w:ascii="Times New Roman" w:hAnsi="Times New Roman"/>
          <w:sz w:val="22"/>
        </w:rPr>
        <w:t>ngineering)</w:t>
      </w:r>
    </w:p>
    <w:p w14:paraId="03DECF49" w14:textId="6D2F3848" w:rsidR="00E4323D" w:rsidRDefault="00E4323D" w:rsidP="005864B2">
      <w:pPr>
        <w:ind w:left="720"/>
        <w:rPr>
          <w:rFonts w:ascii="Times New Roman" w:hAnsi="Times New Roman"/>
          <w:sz w:val="22"/>
        </w:rPr>
      </w:pPr>
      <w:r>
        <w:rPr>
          <w:rFonts w:ascii="Times New Roman" w:hAnsi="Times New Roman"/>
          <w:sz w:val="22"/>
        </w:rPr>
        <w:t>Brittany Young (MSTP/MD)</w:t>
      </w:r>
    </w:p>
    <w:p w14:paraId="478F1F49" w14:textId="6EFE4484" w:rsidR="00E4323D" w:rsidRDefault="00E4323D" w:rsidP="005864B2">
      <w:pPr>
        <w:ind w:left="720"/>
        <w:rPr>
          <w:rFonts w:ascii="Times New Roman" w:hAnsi="Times New Roman"/>
          <w:sz w:val="22"/>
        </w:rPr>
      </w:pPr>
      <w:r>
        <w:rPr>
          <w:rFonts w:ascii="Times New Roman" w:hAnsi="Times New Roman"/>
          <w:sz w:val="22"/>
        </w:rPr>
        <w:t>Jacob Meyer</w:t>
      </w:r>
      <w:r w:rsidR="003B71C9">
        <w:rPr>
          <w:rFonts w:ascii="Times New Roman" w:hAnsi="Times New Roman"/>
          <w:sz w:val="22"/>
        </w:rPr>
        <w:t xml:space="preserve"> (Kinesiology)</w:t>
      </w:r>
    </w:p>
    <w:p w14:paraId="16D470F6" w14:textId="15E755EF" w:rsidR="003B71C9" w:rsidRDefault="003B71C9" w:rsidP="005864B2">
      <w:pPr>
        <w:ind w:left="720"/>
        <w:rPr>
          <w:rFonts w:ascii="Times New Roman" w:hAnsi="Times New Roman"/>
          <w:sz w:val="22"/>
        </w:rPr>
      </w:pPr>
      <w:r>
        <w:rPr>
          <w:rFonts w:ascii="Times New Roman" w:hAnsi="Times New Roman"/>
          <w:sz w:val="22"/>
        </w:rPr>
        <w:t>Keith Thraen-Borowski (Kinesiology)</w:t>
      </w:r>
    </w:p>
    <w:p w14:paraId="76F17D97" w14:textId="66D86227" w:rsidR="00E4323D" w:rsidRDefault="00E4323D" w:rsidP="005864B2">
      <w:pPr>
        <w:ind w:left="720"/>
        <w:rPr>
          <w:rFonts w:ascii="Times New Roman" w:hAnsi="Times New Roman"/>
          <w:sz w:val="22"/>
        </w:rPr>
      </w:pPr>
      <w:r>
        <w:rPr>
          <w:rFonts w:ascii="Times New Roman" w:hAnsi="Times New Roman"/>
          <w:sz w:val="22"/>
        </w:rPr>
        <w:t>Yeojin Choi</w:t>
      </w:r>
      <w:r w:rsidR="003B71C9">
        <w:rPr>
          <w:rFonts w:ascii="Times New Roman" w:hAnsi="Times New Roman"/>
          <w:sz w:val="22"/>
        </w:rPr>
        <w:t xml:space="preserve"> (Kinesiology)</w:t>
      </w:r>
    </w:p>
    <w:p w14:paraId="630F8E97" w14:textId="77777777" w:rsidR="002B36A8" w:rsidRDefault="002B36A8" w:rsidP="005864B2">
      <w:pPr>
        <w:ind w:left="720"/>
        <w:rPr>
          <w:rFonts w:ascii="Times New Roman" w:hAnsi="Times New Roman"/>
          <w:sz w:val="22"/>
        </w:rPr>
      </w:pPr>
    </w:p>
    <w:p w14:paraId="744F5F00" w14:textId="23FC769E" w:rsidR="002B36A8" w:rsidRDefault="002B36A8" w:rsidP="005864B2">
      <w:pPr>
        <w:ind w:left="720"/>
        <w:rPr>
          <w:rFonts w:ascii="Times New Roman" w:hAnsi="Times New Roman"/>
          <w:b/>
          <w:sz w:val="22"/>
          <w:u w:val="single"/>
        </w:rPr>
      </w:pPr>
      <w:r w:rsidRPr="002B36A8">
        <w:rPr>
          <w:rFonts w:ascii="Times New Roman" w:hAnsi="Times New Roman"/>
          <w:b/>
          <w:sz w:val="22"/>
          <w:u w:val="single"/>
        </w:rPr>
        <w:t>Junior Faculty Mentorship</w:t>
      </w:r>
    </w:p>
    <w:p w14:paraId="0D8E56F2" w14:textId="2484525D" w:rsidR="002B36A8" w:rsidRDefault="002B36A8" w:rsidP="005864B2">
      <w:pPr>
        <w:ind w:left="720"/>
        <w:rPr>
          <w:rFonts w:ascii="Times New Roman" w:hAnsi="Times New Roman"/>
          <w:sz w:val="22"/>
        </w:rPr>
      </w:pPr>
      <w:r w:rsidRPr="002B36A8">
        <w:rPr>
          <w:rFonts w:ascii="Times New Roman" w:hAnsi="Times New Roman"/>
          <w:sz w:val="22"/>
        </w:rPr>
        <w:t>K23 Mentor</w:t>
      </w:r>
      <w:r>
        <w:rPr>
          <w:rFonts w:ascii="Times New Roman" w:hAnsi="Times New Roman"/>
          <w:sz w:val="22"/>
        </w:rPr>
        <w:t>-Vivek Prabharian MD</w:t>
      </w:r>
    </w:p>
    <w:p w14:paraId="2D76D53E" w14:textId="1481ED28" w:rsidR="00981286" w:rsidRDefault="00981286" w:rsidP="005864B2">
      <w:pPr>
        <w:ind w:left="720"/>
        <w:rPr>
          <w:rFonts w:ascii="Times New Roman" w:hAnsi="Times New Roman"/>
          <w:sz w:val="22"/>
        </w:rPr>
      </w:pPr>
      <w:r>
        <w:rPr>
          <w:rFonts w:ascii="Times New Roman" w:hAnsi="Times New Roman"/>
          <w:sz w:val="22"/>
        </w:rPr>
        <w:t>K23-Andrea Gilmore Bykovsky RN, PhD</w:t>
      </w:r>
    </w:p>
    <w:p w14:paraId="5773E169" w14:textId="139B56BC" w:rsidR="00981286" w:rsidRDefault="00981286" w:rsidP="005864B2">
      <w:pPr>
        <w:ind w:left="720"/>
        <w:rPr>
          <w:rFonts w:ascii="Times New Roman" w:hAnsi="Times New Roman"/>
          <w:sz w:val="22"/>
        </w:rPr>
      </w:pPr>
      <w:r>
        <w:rPr>
          <w:rFonts w:ascii="Times New Roman" w:hAnsi="Times New Roman"/>
          <w:sz w:val="22"/>
        </w:rPr>
        <w:t>KL2: Kristen Pickett PhD</w:t>
      </w:r>
    </w:p>
    <w:p w14:paraId="33ED550A" w14:textId="77777777" w:rsidR="00363DED" w:rsidRDefault="00363DED" w:rsidP="005864B2">
      <w:pPr>
        <w:ind w:left="720"/>
        <w:rPr>
          <w:rFonts w:ascii="Times New Roman" w:hAnsi="Times New Roman"/>
          <w:sz w:val="22"/>
        </w:rPr>
      </w:pPr>
    </w:p>
    <w:p w14:paraId="32E430E2" w14:textId="7734162E" w:rsidR="00363DED" w:rsidRDefault="00363DED" w:rsidP="005864B2">
      <w:pPr>
        <w:ind w:left="720"/>
        <w:rPr>
          <w:rFonts w:ascii="Times New Roman" w:hAnsi="Times New Roman"/>
          <w:b/>
          <w:sz w:val="22"/>
          <w:u w:val="single"/>
        </w:rPr>
      </w:pPr>
      <w:r w:rsidRPr="00363DED">
        <w:rPr>
          <w:rFonts w:ascii="Times New Roman" w:hAnsi="Times New Roman"/>
          <w:b/>
          <w:sz w:val="22"/>
          <w:u w:val="single"/>
        </w:rPr>
        <w:t>Department o Kinesiology Mentor Committees</w:t>
      </w:r>
    </w:p>
    <w:p w14:paraId="2443D8E0" w14:textId="77777777" w:rsidR="00363DED" w:rsidRDefault="00363DED" w:rsidP="005864B2">
      <w:pPr>
        <w:ind w:left="720"/>
        <w:rPr>
          <w:rFonts w:ascii="Times New Roman" w:hAnsi="Times New Roman"/>
          <w:b/>
          <w:sz w:val="22"/>
          <w:u w:val="single"/>
        </w:rPr>
      </w:pPr>
    </w:p>
    <w:p w14:paraId="59E3CE15" w14:textId="66683D0F" w:rsidR="00363DED" w:rsidRDefault="00363DED" w:rsidP="005864B2">
      <w:pPr>
        <w:ind w:left="720"/>
        <w:rPr>
          <w:rFonts w:ascii="Times New Roman" w:hAnsi="Times New Roman"/>
          <w:sz w:val="22"/>
        </w:rPr>
      </w:pPr>
      <w:r>
        <w:rPr>
          <w:rFonts w:ascii="Times New Roman" w:hAnsi="Times New Roman"/>
          <w:sz w:val="22"/>
        </w:rPr>
        <w:t xml:space="preserve">Chair, </w:t>
      </w:r>
      <w:r w:rsidRPr="00363DED">
        <w:rPr>
          <w:rFonts w:ascii="Times New Roman" w:hAnsi="Times New Roman"/>
          <w:sz w:val="22"/>
        </w:rPr>
        <w:t xml:space="preserve">Janet </w:t>
      </w:r>
      <w:r>
        <w:rPr>
          <w:rFonts w:ascii="Times New Roman" w:hAnsi="Times New Roman"/>
          <w:sz w:val="22"/>
        </w:rPr>
        <w:t>Branchaw PhD Assistant Professor Mentor Committee</w:t>
      </w:r>
    </w:p>
    <w:p w14:paraId="15EDFF4F" w14:textId="0EDCEF08" w:rsidR="00363DED" w:rsidRDefault="00363DED" w:rsidP="005864B2">
      <w:pPr>
        <w:ind w:left="720"/>
        <w:rPr>
          <w:rFonts w:ascii="Times New Roman" w:hAnsi="Times New Roman"/>
          <w:sz w:val="22"/>
        </w:rPr>
      </w:pPr>
      <w:r>
        <w:rPr>
          <w:rFonts w:ascii="Times New Roman" w:hAnsi="Times New Roman"/>
          <w:sz w:val="22"/>
        </w:rPr>
        <w:t>Chair, Kristen Pickett PhD, Assistant Professor Mentor Committee</w:t>
      </w:r>
    </w:p>
    <w:p w14:paraId="47FB4D9A" w14:textId="16E0A5AA" w:rsidR="00363DED" w:rsidRDefault="00363DED" w:rsidP="005864B2">
      <w:pPr>
        <w:ind w:left="720"/>
        <w:rPr>
          <w:rFonts w:ascii="Times New Roman" w:hAnsi="Times New Roman"/>
          <w:sz w:val="22"/>
        </w:rPr>
      </w:pPr>
      <w:r>
        <w:rPr>
          <w:rFonts w:ascii="Times New Roman" w:hAnsi="Times New Roman"/>
          <w:sz w:val="22"/>
        </w:rPr>
        <w:t>Chair, Karla Ausderau PhD, Assitant Professor Mentor Committee</w:t>
      </w:r>
    </w:p>
    <w:p w14:paraId="4CCAB077" w14:textId="43403BD5" w:rsidR="00363DED" w:rsidRPr="00363DED" w:rsidRDefault="00363DED" w:rsidP="005864B2">
      <w:pPr>
        <w:ind w:left="720"/>
        <w:rPr>
          <w:rFonts w:ascii="Times New Roman" w:hAnsi="Times New Roman"/>
          <w:sz w:val="22"/>
        </w:rPr>
      </w:pPr>
      <w:r>
        <w:rPr>
          <w:rFonts w:ascii="Times New Roman" w:hAnsi="Times New Roman"/>
          <w:sz w:val="22"/>
        </w:rPr>
        <w:t>Member, Jill Barnes PhD, Assistant Professor Mentor Committee</w:t>
      </w:r>
    </w:p>
    <w:p w14:paraId="66DE2C1E" w14:textId="77777777" w:rsidR="002B36A8" w:rsidRPr="00E4323D" w:rsidRDefault="002B36A8" w:rsidP="005864B2">
      <w:pPr>
        <w:ind w:left="720"/>
        <w:rPr>
          <w:rFonts w:ascii="Times New Roman" w:hAnsi="Times New Roman"/>
          <w:sz w:val="22"/>
        </w:rPr>
      </w:pPr>
    </w:p>
    <w:p w14:paraId="5AF2892E" w14:textId="77777777" w:rsidR="005864B2" w:rsidRDefault="00955EA3" w:rsidP="005864B2">
      <w:pPr>
        <w:ind w:left="720"/>
        <w:rPr>
          <w:rFonts w:ascii="Times New Roman" w:hAnsi="Times New Roman"/>
          <w:b/>
          <w:sz w:val="22"/>
          <w:u w:val="single"/>
        </w:rPr>
      </w:pPr>
      <w:r>
        <w:rPr>
          <w:rFonts w:ascii="Times New Roman" w:hAnsi="Times New Roman"/>
          <w:b/>
          <w:sz w:val="22"/>
          <w:u w:val="single"/>
        </w:rPr>
        <w:t xml:space="preserve">Selected </w:t>
      </w:r>
      <w:r w:rsidR="005864B2" w:rsidRPr="009A727F">
        <w:rPr>
          <w:rFonts w:ascii="Times New Roman" w:hAnsi="Times New Roman"/>
          <w:b/>
          <w:sz w:val="22"/>
          <w:u w:val="single"/>
        </w:rPr>
        <w:t>Invited Lectureships</w:t>
      </w:r>
    </w:p>
    <w:p w14:paraId="25859CCE" w14:textId="77777777" w:rsidR="005864B2" w:rsidRDefault="005864B2" w:rsidP="005864B2">
      <w:pPr>
        <w:numPr>
          <w:ilvl w:val="12"/>
          <w:numId w:val="0"/>
        </w:numPr>
        <w:tabs>
          <w:tab w:val="left" w:pos="1980"/>
        </w:tabs>
        <w:ind w:left="720"/>
        <w:rPr>
          <w:rFonts w:ascii="Times New Roman" w:hAnsi="Times New Roman"/>
          <w:sz w:val="22"/>
        </w:rPr>
      </w:pPr>
    </w:p>
    <w:p w14:paraId="11DD5551" w14:textId="77777777" w:rsidR="005864B2" w:rsidRDefault="005864B2" w:rsidP="005864B2">
      <w:pPr>
        <w:pStyle w:val="APAstyle"/>
        <w:numPr>
          <w:ilvl w:val="12"/>
          <w:numId w:val="0"/>
        </w:numPr>
        <w:ind w:left="720"/>
        <w:rPr>
          <w:rFonts w:ascii="Times New Roman" w:hAnsi="Times New Roman"/>
          <w:sz w:val="22"/>
        </w:rPr>
      </w:pPr>
      <w:r>
        <w:rPr>
          <w:rFonts w:ascii="Times New Roman" w:hAnsi="Times New Roman"/>
          <w:sz w:val="22"/>
        </w:rPr>
        <w:t>Functional performance and caregiver stress in Senile Dementia of theAlzheimer Type.  Trover Memorial Hospital, Madisonville, KY June 1992.</w:t>
      </w:r>
    </w:p>
    <w:p w14:paraId="731ECD07" w14:textId="77777777" w:rsidR="005864B2" w:rsidRDefault="005864B2" w:rsidP="005864B2">
      <w:pPr>
        <w:pStyle w:val="APAstyle"/>
        <w:numPr>
          <w:ilvl w:val="12"/>
          <w:numId w:val="0"/>
        </w:numPr>
        <w:ind w:left="720"/>
        <w:rPr>
          <w:rFonts w:ascii="Times New Roman" w:hAnsi="Times New Roman"/>
          <w:sz w:val="22"/>
        </w:rPr>
      </w:pPr>
    </w:p>
    <w:p w14:paraId="7FAC861E" w14:textId="77777777" w:rsidR="005864B2" w:rsidRDefault="005864B2" w:rsidP="005864B2">
      <w:pPr>
        <w:numPr>
          <w:ilvl w:val="12"/>
          <w:numId w:val="0"/>
        </w:numPr>
        <w:tabs>
          <w:tab w:val="left" w:pos="1980"/>
        </w:tabs>
        <w:ind w:left="720"/>
        <w:rPr>
          <w:rFonts w:ascii="Times New Roman" w:hAnsi="Times New Roman"/>
          <w:sz w:val="22"/>
        </w:rPr>
      </w:pPr>
      <w:r>
        <w:rPr>
          <w:rFonts w:ascii="Times New Roman" w:hAnsi="Times New Roman"/>
          <w:sz w:val="22"/>
        </w:rPr>
        <w:t>Quality of Life: An empirical approach.  Seminar in Geriatric Medicine, LSU Medical School, New Orleans, LA January 1993.</w:t>
      </w:r>
    </w:p>
    <w:p w14:paraId="18A2216A" w14:textId="77777777" w:rsidR="005864B2" w:rsidRDefault="005864B2" w:rsidP="005864B2">
      <w:pPr>
        <w:numPr>
          <w:ilvl w:val="12"/>
          <w:numId w:val="0"/>
        </w:numPr>
        <w:tabs>
          <w:tab w:val="left" w:pos="1980"/>
        </w:tabs>
        <w:ind w:left="360" w:hanging="360"/>
        <w:rPr>
          <w:rFonts w:ascii="Times New Roman" w:hAnsi="Times New Roman"/>
          <w:sz w:val="22"/>
        </w:rPr>
      </w:pPr>
      <w:r>
        <w:rPr>
          <w:rFonts w:ascii="Times New Roman" w:hAnsi="Times New Roman"/>
          <w:sz w:val="22"/>
        </w:rPr>
        <w:tab/>
      </w:r>
    </w:p>
    <w:p w14:paraId="1EE8A45F" w14:textId="77777777" w:rsidR="005864B2" w:rsidRDefault="005864B2" w:rsidP="005864B2">
      <w:pPr>
        <w:numPr>
          <w:ilvl w:val="12"/>
          <w:numId w:val="0"/>
        </w:numPr>
        <w:tabs>
          <w:tab w:val="left" w:pos="1980"/>
        </w:tabs>
        <w:ind w:left="720"/>
        <w:rPr>
          <w:rFonts w:ascii="Times New Roman" w:hAnsi="Times New Roman"/>
          <w:sz w:val="22"/>
        </w:rPr>
      </w:pPr>
      <w:r>
        <w:rPr>
          <w:rFonts w:ascii="Times New Roman" w:hAnsi="Times New Roman"/>
          <w:sz w:val="22"/>
        </w:rPr>
        <w:t>Home-based Diagnosis and Treatment of Minority Elders with Dementia, Thomas Jefferson University, School of Occupational Therapy, Philadelphia PA, July 1995.</w:t>
      </w:r>
    </w:p>
    <w:p w14:paraId="5DF68137" w14:textId="77777777" w:rsidR="005864B2" w:rsidRDefault="005864B2" w:rsidP="005864B2">
      <w:pPr>
        <w:numPr>
          <w:ilvl w:val="12"/>
          <w:numId w:val="0"/>
        </w:numPr>
        <w:tabs>
          <w:tab w:val="left" w:pos="1980"/>
        </w:tabs>
        <w:ind w:left="360" w:hanging="360"/>
        <w:rPr>
          <w:rFonts w:ascii="Times New Roman" w:hAnsi="Times New Roman"/>
          <w:sz w:val="22"/>
        </w:rPr>
      </w:pPr>
    </w:p>
    <w:p w14:paraId="54C7F75E"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Managed Care: Evaluating Occupational Therapy Program Effectiveness, Medical College of Ohio, Toledo, Ohio, March 1996.</w:t>
      </w:r>
    </w:p>
    <w:p w14:paraId="1669A991" w14:textId="77777777" w:rsidR="005864B2" w:rsidRDefault="005864B2" w:rsidP="005864B2">
      <w:pPr>
        <w:tabs>
          <w:tab w:val="left" w:pos="1980"/>
        </w:tabs>
        <w:ind w:left="720"/>
        <w:rPr>
          <w:rFonts w:ascii="Times New Roman" w:hAnsi="Times New Roman"/>
          <w:sz w:val="22"/>
        </w:rPr>
      </w:pPr>
    </w:p>
    <w:p w14:paraId="6E9AE009"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Quality of Life after Stroke: The Value of the Patient's Perceptions of Outcome</w:t>
      </w:r>
    </w:p>
    <w:p w14:paraId="4691BA98"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Mid-West Undergraduate Research Forum, Culver Stockton College, March 1998.</w:t>
      </w:r>
    </w:p>
    <w:p w14:paraId="5FB046D6" w14:textId="77777777" w:rsidR="005864B2" w:rsidRDefault="005864B2" w:rsidP="005864B2">
      <w:pPr>
        <w:tabs>
          <w:tab w:val="left" w:pos="1980"/>
        </w:tabs>
        <w:ind w:left="720"/>
        <w:rPr>
          <w:rFonts w:ascii="Times New Roman" w:hAnsi="Times New Roman"/>
          <w:sz w:val="22"/>
        </w:rPr>
      </w:pPr>
    </w:p>
    <w:p w14:paraId="089A75FC" w14:textId="77777777" w:rsidR="005864B2" w:rsidRDefault="005864B2" w:rsidP="005864B2">
      <w:pPr>
        <w:ind w:left="720"/>
        <w:rPr>
          <w:rFonts w:ascii="Times New Roman" w:hAnsi="Times New Roman"/>
          <w:sz w:val="22"/>
        </w:rPr>
      </w:pPr>
      <w:r>
        <w:rPr>
          <w:rFonts w:ascii="Times New Roman" w:hAnsi="Times New Roman"/>
          <w:sz w:val="22"/>
        </w:rPr>
        <w:t>User Friendly Research Design Workshop, American Society of Hand Therapists Annual Conference, New Orleans LA, September 1998.</w:t>
      </w:r>
    </w:p>
    <w:p w14:paraId="28ACE9CA" w14:textId="77777777" w:rsidR="005864B2" w:rsidRDefault="005864B2" w:rsidP="005864B2">
      <w:pPr>
        <w:tabs>
          <w:tab w:val="left" w:pos="1980"/>
        </w:tabs>
        <w:ind w:left="720"/>
        <w:rPr>
          <w:rFonts w:ascii="Times New Roman" w:hAnsi="Times New Roman"/>
          <w:sz w:val="22"/>
        </w:rPr>
      </w:pPr>
    </w:p>
    <w:p w14:paraId="0C91A86D"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Health Status and Quality of Life Assessments for Upper Extremity Patients, American Society of Hand Therapists Annual Conference, New Orleans LA, September 1998.</w:t>
      </w:r>
    </w:p>
    <w:p w14:paraId="4AF7205C" w14:textId="77777777" w:rsidR="005864B2" w:rsidRDefault="005864B2" w:rsidP="005864B2">
      <w:pPr>
        <w:tabs>
          <w:tab w:val="left" w:pos="1980"/>
        </w:tabs>
        <w:ind w:left="720"/>
        <w:rPr>
          <w:rFonts w:ascii="Times New Roman" w:hAnsi="Times New Roman"/>
          <w:sz w:val="22"/>
        </w:rPr>
      </w:pPr>
    </w:p>
    <w:p w14:paraId="05A13D32" w14:textId="77777777" w:rsidR="005864B2" w:rsidRDefault="005864B2" w:rsidP="00423D07">
      <w:pPr>
        <w:tabs>
          <w:tab w:val="left" w:pos="1980"/>
        </w:tabs>
        <w:ind w:left="720"/>
        <w:rPr>
          <w:rFonts w:ascii="Times New Roman" w:hAnsi="Times New Roman"/>
          <w:sz w:val="22"/>
        </w:rPr>
      </w:pPr>
      <w:r>
        <w:rPr>
          <w:rFonts w:ascii="Times New Roman" w:hAnsi="Times New Roman"/>
          <w:sz w:val="22"/>
        </w:rPr>
        <w:t>Assessment of Quality of Life, Society of Clinical Research Associates (SOCRA), Annual Conference, St. Louis MO, September 1999.</w:t>
      </w:r>
    </w:p>
    <w:p w14:paraId="15B55D7D" w14:textId="77777777" w:rsidR="005864B2" w:rsidRDefault="005864B2" w:rsidP="005864B2">
      <w:pPr>
        <w:tabs>
          <w:tab w:val="left" w:pos="1980"/>
        </w:tabs>
        <w:ind w:left="720"/>
        <w:rPr>
          <w:rFonts w:ascii="Times New Roman" w:hAnsi="Times New Roman"/>
          <w:sz w:val="22"/>
        </w:rPr>
      </w:pPr>
    </w:p>
    <w:p w14:paraId="69D05255"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lastRenderedPageBreak/>
        <w:t xml:space="preserve">Changing Rehabilitation Practice to Promote a Healthy Future. Living with a Disability: New Treatment Approaches for the Practitioner Conference, National Institute on Disability and </w:t>
      </w:r>
    </w:p>
    <w:p w14:paraId="77F3837B"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Rehabilitation Research (NIDRR) Rehabilitation Research Training Center on Aging with a Disability, Chicago IL, April 2001.</w:t>
      </w:r>
    </w:p>
    <w:p w14:paraId="54080882" w14:textId="77777777" w:rsidR="005864B2" w:rsidRDefault="005864B2" w:rsidP="005864B2">
      <w:pPr>
        <w:tabs>
          <w:tab w:val="left" w:pos="1980"/>
        </w:tabs>
        <w:ind w:left="720"/>
        <w:rPr>
          <w:rFonts w:ascii="Times New Roman" w:hAnsi="Times New Roman"/>
          <w:sz w:val="22"/>
        </w:rPr>
      </w:pPr>
    </w:p>
    <w:p w14:paraId="533B42C2"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African American Elders Living Alone with Dementia, Michigan Roybal Center on Minority Aging Research, Detroit MI, December 2002</w:t>
      </w:r>
    </w:p>
    <w:p w14:paraId="237CFD05" w14:textId="77777777" w:rsidR="005864B2" w:rsidRDefault="005864B2" w:rsidP="005864B2">
      <w:pPr>
        <w:tabs>
          <w:tab w:val="left" w:pos="1980"/>
        </w:tabs>
        <w:ind w:left="720"/>
        <w:rPr>
          <w:rFonts w:ascii="Times New Roman" w:hAnsi="Times New Roman"/>
          <w:sz w:val="22"/>
        </w:rPr>
      </w:pPr>
    </w:p>
    <w:p w14:paraId="0D037BEA"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Recruitment and Retention of African American Elders for Alzheimer’s Research: Effectiveness of o Direct Service Recruitment Strategy. Michigan Roybal Center on Minority Aging Research, Summer Research Institute Detroit MI, June 2003</w:t>
      </w:r>
    </w:p>
    <w:p w14:paraId="59B58457" w14:textId="77777777" w:rsidR="005864B2" w:rsidRDefault="005864B2" w:rsidP="005864B2">
      <w:pPr>
        <w:tabs>
          <w:tab w:val="left" w:pos="1980"/>
        </w:tabs>
        <w:ind w:left="720"/>
        <w:rPr>
          <w:rFonts w:ascii="Times New Roman" w:hAnsi="Times New Roman"/>
          <w:sz w:val="22"/>
        </w:rPr>
      </w:pPr>
    </w:p>
    <w:p w14:paraId="23A2F09F"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Vectors: Implementation of a Randomized Controlled Trial of CIM in Acute Stroke</w:t>
      </w:r>
    </w:p>
    <w:p w14:paraId="3CF5D6A2"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 xml:space="preserve">Braintree </w:t>
      </w:r>
      <w:r w:rsidRPr="00CB07AF">
        <w:rPr>
          <w:rFonts w:ascii="Times New Roman" w:hAnsi="Times New Roman"/>
          <w:sz w:val="22"/>
        </w:rPr>
        <w:t>Annual Neurorehabilitation Conference on Traumatic Brain Injury and Stroke</w:t>
      </w:r>
      <w:r>
        <w:rPr>
          <w:rFonts w:ascii="Times New Roman" w:hAnsi="Times New Roman"/>
          <w:sz w:val="22"/>
        </w:rPr>
        <w:t>, Boston MA, November 2004</w:t>
      </w:r>
    </w:p>
    <w:p w14:paraId="3E37DAA5" w14:textId="77777777" w:rsidR="005864B2" w:rsidRDefault="005864B2" w:rsidP="005864B2">
      <w:pPr>
        <w:tabs>
          <w:tab w:val="left" w:pos="1980"/>
        </w:tabs>
        <w:ind w:left="720"/>
        <w:rPr>
          <w:rFonts w:ascii="Times New Roman" w:hAnsi="Times New Roman"/>
          <w:sz w:val="22"/>
        </w:rPr>
      </w:pPr>
    </w:p>
    <w:p w14:paraId="7FCBC4F4"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 xml:space="preserve">How Mild is Mild? The Impact of Mild Stroke on Cognitive Performance and Quality of Life </w:t>
      </w:r>
    </w:p>
    <w:p w14:paraId="474FBCC0"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 xml:space="preserve">Braintree </w:t>
      </w:r>
      <w:r w:rsidRPr="00CB07AF">
        <w:rPr>
          <w:rFonts w:ascii="Times New Roman" w:hAnsi="Times New Roman"/>
          <w:sz w:val="22"/>
        </w:rPr>
        <w:t>Annual Neurorehabilitation Conference on Traumatic Brain Injury and Stroke</w:t>
      </w:r>
      <w:r>
        <w:rPr>
          <w:rFonts w:ascii="Times New Roman" w:hAnsi="Times New Roman"/>
          <w:sz w:val="22"/>
        </w:rPr>
        <w:t>, Boson MA, November 2004</w:t>
      </w:r>
    </w:p>
    <w:p w14:paraId="5908F22E" w14:textId="77777777" w:rsidR="00955EA3" w:rsidRDefault="00955EA3" w:rsidP="005864B2">
      <w:pPr>
        <w:tabs>
          <w:tab w:val="left" w:pos="1980"/>
        </w:tabs>
        <w:ind w:left="720"/>
        <w:rPr>
          <w:rFonts w:ascii="Times New Roman" w:hAnsi="Times New Roman"/>
          <w:sz w:val="22"/>
        </w:rPr>
      </w:pPr>
    </w:p>
    <w:p w14:paraId="473FC626" w14:textId="77777777" w:rsidR="00955EA3" w:rsidRDefault="00955EA3" w:rsidP="005864B2">
      <w:pPr>
        <w:tabs>
          <w:tab w:val="left" w:pos="1980"/>
        </w:tabs>
        <w:ind w:left="720"/>
        <w:rPr>
          <w:rFonts w:ascii="Times New Roman" w:hAnsi="Times New Roman"/>
          <w:sz w:val="22"/>
        </w:rPr>
      </w:pPr>
      <w:r>
        <w:rPr>
          <w:rFonts w:ascii="Times New Roman" w:hAnsi="Times New Roman"/>
          <w:sz w:val="22"/>
        </w:rPr>
        <w:t>NINDS Office of Minority Health Grand Rounds: Barriers to Recruitment in Stroke clinical Trials, Bethesda MD, September 2006</w:t>
      </w:r>
      <w:r w:rsidR="00423D07">
        <w:rPr>
          <w:rFonts w:ascii="Times New Roman" w:hAnsi="Times New Roman"/>
          <w:sz w:val="22"/>
        </w:rPr>
        <w:t>.</w:t>
      </w:r>
    </w:p>
    <w:p w14:paraId="74A167CF" w14:textId="77777777" w:rsidR="00423D07" w:rsidRDefault="00423D07" w:rsidP="005864B2">
      <w:pPr>
        <w:tabs>
          <w:tab w:val="left" w:pos="1980"/>
        </w:tabs>
        <w:ind w:left="720"/>
        <w:rPr>
          <w:rFonts w:ascii="Times New Roman" w:hAnsi="Times New Roman"/>
          <w:sz w:val="22"/>
        </w:rPr>
      </w:pPr>
    </w:p>
    <w:p w14:paraId="6F185F64" w14:textId="77777777" w:rsidR="00423D07" w:rsidRDefault="00423D07" w:rsidP="005864B2">
      <w:pPr>
        <w:tabs>
          <w:tab w:val="left" w:pos="1980"/>
        </w:tabs>
        <w:ind w:left="720"/>
        <w:rPr>
          <w:rFonts w:ascii="Times New Roman" w:hAnsi="Times New Roman"/>
          <w:sz w:val="22"/>
        </w:rPr>
      </w:pPr>
      <w:r>
        <w:rPr>
          <w:rFonts w:ascii="Times New Roman" w:hAnsi="Times New Roman"/>
          <w:sz w:val="22"/>
        </w:rPr>
        <w:t>NINDS Office of Minority Health SPIRP/SNIRP Conference: Recruitment and Retention of African Americans for Stroke Clinical Trials, San Juan PR, July 2008.</w:t>
      </w:r>
    </w:p>
    <w:p w14:paraId="15106E73" w14:textId="77777777" w:rsidR="00423D07" w:rsidRDefault="00423D07" w:rsidP="005864B2">
      <w:pPr>
        <w:tabs>
          <w:tab w:val="left" w:pos="1980"/>
        </w:tabs>
        <w:ind w:left="720"/>
        <w:rPr>
          <w:rFonts w:ascii="Times New Roman" w:hAnsi="Times New Roman"/>
          <w:sz w:val="22"/>
        </w:rPr>
      </w:pPr>
    </w:p>
    <w:p w14:paraId="3269F3A4" w14:textId="77777777" w:rsidR="00423D07" w:rsidRDefault="00423D07" w:rsidP="005864B2">
      <w:pPr>
        <w:tabs>
          <w:tab w:val="left" w:pos="1980"/>
        </w:tabs>
        <w:ind w:left="720"/>
        <w:rPr>
          <w:rFonts w:ascii="Times New Roman" w:hAnsi="Times New Roman"/>
          <w:sz w:val="22"/>
        </w:rPr>
      </w:pPr>
      <w:r>
        <w:rPr>
          <w:rFonts w:ascii="Times New Roman" w:hAnsi="Times New Roman"/>
          <w:sz w:val="22"/>
        </w:rPr>
        <w:t>NINDS INSPIRE Conference:  Increasing Participation of Undergrepresented Groups in Biomarker Studies. Bethesda MD, July 2013.</w:t>
      </w:r>
    </w:p>
    <w:p w14:paraId="1031DC25" w14:textId="77777777" w:rsidR="0089273B" w:rsidRDefault="0089273B" w:rsidP="005864B2">
      <w:pPr>
        <w:tabs>
          <w:tab w:val="left" w:pos="1980"/>
        </w:tabs>
        <w:ind w:left="720"/>
        <w:rPr>
          <w:rFonts w:ascii="Times New Roman" w:hAnsi="Times New Roman"/>
          <w:sz w:val="22"/>
        </w:rPr>
      </w:pPr>
    </w:p>
    <w:p w14:paraId="63D7352E" w14:textId="0A7095F9" w:rsidR="0089273B" w:rsidRDefault="001F3478" w:rsidP="005864B2">
      <w:pPr>
        <w:tabs>
          <w:tab w:val="left" w:pos="1980"/>
        </w:tabs>
        <w:ind w:left="720"/>
        <w:rPr>
          <w:rFonts w:ascii="Times New Roman" w:hAnsi="Times New Roman"/>
          <w:sz w:val="22"/>
        </w:rPr>
      </w:pPr>
      <w:r>
        <w:rPr>
          <w:rFonts w:ascii="Times New Roman" w:hAnsi="Times New Roman"/>
          <w:sz w:val="22"/>
        </w:rPr>
        <w:t xml:space="preserve">The Challenges </w:t>
      </w:r>
    </w:p>
    <w:p w14:paraId="5F8D0E19" w14:textId="77777777" w:rsidR="005864B2" w:rsidRDefault="005864B2" w:rsidP="005864B2">
      <w:pPr>
        <w:ind w:left="720"/>
        <w:rPr>
          <w:rFonts w:ascii="Times New Roman" w:hAnsi="Times New Roman"/>
          <w:sz w:val="22"/>
        </w:rPr>
      </w:pPr>
    </w:p>
    <w:p w14:paraId="4162B421" w14:textId="77777777" w:rsidR="005864B2" w:rsidRDefault="005864B2" w:rsidP="00C67A4C">
      <w:pPr>
        <w:numPr>
          <w:ilvl w:val="0"/>
          <w:numId w:val="33"/>
        </w:numPr>
        <w:rPr>
          <w:rFonts w:ascii="Times New Roman" w:hAnsi="Times New Roman"/>
          <w:b/>
          <w:sz w:val="22"/>
        </w:rPr>
      </w:pPr>
      <w:r w:rsidRPr="002A202A">
        <w:rPr>
          <w:rFonts w:ascii="Times New Roman" w:hAnsi="Times New Roman"/>
          <w:b/>
          <w:sz w:val="22"/>
        </w:rPr>
        <w:t>University, Public and Professional Service</w:t>
      </w:r>
    </w:p>
    <w:p w14:paraId="02A52C76" w14:textId="1CA97FB2" w:rsidR="005864B2" w:rsidRDefault="005864B2" w:rsidP="005864B2">
      <w:pPr>
        <w:ind w:left="720"/>
        <w:rPr>
          <w:rFonts w:ascii="Times New Roman" w:hAnsi="Times New Roman"/>
          <w:b/>
          <w:sz w:val="22"/>
          <w:u w:val="single"/>
        </w:rPr>
      </w:pPr>
      <w:r w:rsidRPr="005570F0">
        <w:rPr>
          <w:rFonts w:ascii="Times New Roman" w:hAnsi="Times New Roman"/>
          <w:b/>
          <w:sz w:val="22"/>
          <w:u w:val="single"/>
        </w:rPr>
        <w:t>University</w:t>
      </w:r>
      <w:r>
        <w:rPr>
          <w:rFonts w:ascii="Times New Roman" w:hAnsi="Times New Roman"/>
          <w:b/>
          <w:sz w:val="22"/>
          <w:u w:val="single"/>
        </w:rPr>
        <w:t xml:space="preserve"> of Wisconsin </w:t>
      </w:r>
      <w:r w:rsidRPr="005570F0">
        <w:rPr>
          <w:rFonts w:ascii="Times New Roman" w:hAnsi="Times New Roman"/>
          <w:b/>
          <w:sz w:val="22"/>
          <w:u w:val="single"/>
        </w:rPr>
        <w:t>Committees</w:t>
      </w:r>
      <w:r w:rsidR="00B76587">
        <w:rPr>
          <w:rFonts w:ascii="Times New Roman" w:hAnsi="Times New Roman"/>
          <w:b/>
          <w:sz w:val="22"/>
          <w:u w:val="single"/>
        </w:rPr>
        <w:t xml:space="preserve"> (2006-2014</w:t>
      </w:r>
      <w:r>
        <w:rPr>
          <w:rFonts w:ascii="Times New Roman" w:hAnsi="Times New Roman"/>
          <w:b/>
          <w:sz w:val="22"/>
          <w:u w:val="single"/>
        </w:rPr>
        <w:t>)</w:t>
      </w:r>
    </w:p>
    <w:p w14:paraId="15A74F83" w14:textId="77777777" w:rsidR="005864B2" w:rsidRDefault="005864B2" w:rsidP="005864B2">
      <w:pPr>
        <w:ind w:left="720"/>
        <w:rPr>
          <w:rFonts w:ascii="Times New Roman" w:hAnsi="Times New Roman"/>
          <w:b/>
          <w:sz w:val="22"/>
          <w:u w:val="single"/>
        </w:rPr>
      </w:pPr>
    </w:p>
    <w:p w14:paraId="697082E1" w14:textId="1C59E9B3" w:rsidR="00981286" w:rsidRDefault="00981286" w:rsidP="005864B2">
      <w:pPr>
        <w:ind w:left="720"/>
        <w:rPr>
          <w:rFonts w:ascii="Times New Roman" w:hAnsi="Times New Roman"/>
          <w:sz w:val="22"/>
        </w:rPr>
      </w:pPr>
      <w:r>
        <w:rPr>
          <w:rFonts w:ascii="Times New Roman" w:hAnsi="Times New Roman"/>
          <w:sz w:val="22"/>
        </w:rPr>
        <w:t>Chair, VCRGE Search and Screen Committee (2018-2019)</w:t>
      </w:r>
    </w:p>
    <w:p w14:paraId="495B18C1" w14:textId="6BA664A8" w:rsidR="00981286" w:rsidRPr="00981286" w:rsidRDefault="00981286" w:rsidP="005864B2">
      <w:pPr>
        <w:ind w:left="720"/>
        <w:rPr>
          <w:rFonts w:ascii="Times New Roman" w:hAnsi="Times New Roman"/>
          <w:sz w:val="22"/>
        </w:rPr>
      </w:pPr>
      <w:r w:rsidRPr="00981286">
        <w:rPr>
          <w:rFonts w:ascii="Times New Roman" w:hAnsi="Times New Roman"/>
          <w:sz w:val="22"/>
        </w:rPr>
        <w:t>Chair</w:t>
      </w:r>
      <w:r>
        <w:rPr>
          <w:rFonts w:ascii="Times New Roman" w:hAnsi="Times New Roman"/>
          <w:sz w:val="22"/>
        </w:rPr>
        <w:t>, Institutional Review Board Working Group (2018)</w:t>
      </w:r>
    </w:p>
    <w:p w14:paraId="406F0E8B" w14:textId="25872BB4" w:rsidR="003B71C9" w:rsidRPr="003B71C9" w:rsidRDefault="003B71C9" w:rsidP="005864B2">
      <w:pPr>
        <w:ind w:left="720"/>
        <w:rPr>
          <w:rFonts w:ascii="Times New Roman" w:hAnsi="Times New Roman"/>
          <w:sz w:val="22"/>
        </w:rPr>
      </w:pPr>
      <w:r w:rsidRPr="003B71C9">
        <w:rPr>
          <w:rFonts w:ascii="Times New Roman" w:hAnsi="Times New Roman"/>
          <w:sz w:val="22"/>
        </w:rPr>
        <w:t>Member</w:t>
      </w:r>
      <w:r>
        <w:rPr>
          <w:rFonts w:ascii="Times New Roman" w:hAnsi="Times New Roman"/>
          <w:sz w:val="22"/>
        </w:rPr>
        <w:t>,  VCRGE Search and Screen Committee (2015)</w:t>
      </w:r>
    </w:p>
    <w:p w14:paraId="4EA20140" w14:textId="77777777" w:rsidR="002D1A06" w:rsidRDefault="002D1A06" w:rsidP="002D1A06">
      <w:pPr>
        <w:ind w:firstLine="720"/>
        <w:rPr>
          <w:rFonts w:ascii="Times New Roman" w:hAnsi="Times New Roman"/>
          <w:sz w:val="22"/>
        </w:rPr>
      </w:pPr>
      <w:r>
        <w:rPr>
          <w:rFonts w:ascii="Times New Roman" w:hAnsi="Times New Roman"/>
          <w:sz w:val="22"/>
        </w:rPr>
        <w:t>Member, University Committee (2013-2017)</w:t>
      </w:r>
    </w:p>
    <w:p w14:paraId="683E7ABF" w14:textId="417CAC03" w:rsidR="00B76587" w:rsidRDefault="00B76587" w:rsidP="002D1A06">
      <w:pPr>
        <w:ind w:firstLine="720"/>
        <w:rPr>
          <w:rFonts w:ascii="Times New Roman" w:hAnsi="Times New Roman"/>
          <w:sz w:val="22"/>
        </w:rPr>
      </w:pPr>
      <w:r>
        <w:rPr>
          <w:rFonts w:ascii="Times New Roman" w:hAnsi="Times New Roman"/>
          <w:sz w:val="22"/>
        </w:rPr>
        <w:t>Member( Committee on Committes (2013-2014)</w:t>
      </w:r>
    </w:p>
    <w:p w14:paraId="3816C89F" w14:textId="77777777" w:rsidR="005864B2" w:rsidRPr="00FE3C96" w:rsidRDefault="00C11016" w:rsidP="002D1A06">
      <w:pPr>
        <w:ind w:firstLine="720"/>
        <w:rPr>
          <w:rFonts w:ascii="Times New Roman" w:hAnsi="Times New Roman"/>
          <w:sz w:val="22"/>
        </w:rPr>
      </w:pPr>
      <w:r>
        <w:rPr>
          <w:rFonts w:ascii="Times New Roman" w:hAnsi="Times New Roman"/>
          <w:sz w:val="22"/>
        </w:rPr>
        <w:t xml:space="preserve">Chair </w:t>
      </w:r>
      <w:r w:rsidR="005864B2" w:rsidRPr="00FE3C96">
        <w:rPr>
          <w:rFonts w:ascii="Times New Roman" w:hAnsi="Times New Roman"/>
          <w:sz w:val="22"/>
        </w:rPr>
        <w:t>Social Sciences Divisional Committee</w:t>
      </w:r>
      <w:r w:rsidR="002D1A06">
        <w:rPr>
          <w:rFonts w:ascii="Times New Roman" w:hAnsi="Times New Roman"/>
          <w:sz w:val="22"/>
        </w:rPr>
        <w:t xml:space="preserve"> (2012-2013</w:t>
      </w:r>
      <w:r>
        <w:rPr>
          <w:rFonts w:ascii="Times New Roman" w:hAnsi="Times New Roman"/>
          <w:sz w:val="22"/>
        </w:rPr>
        <w:t>)</w:t>
      </w:r>
    </w:p>
    <w:p w14:paraId="5D1B4377" w14:textId="77777777" w:rsidR="005864B2" w:rsidRPr="00FE3C96" w:rsidRDefault="005864B2" w:rsidP="005864B2">
      <w:pPr>
        <w:ind w:left="720"/>
        <w:rPr>
          <w:rFonts w:ascii="Times New Roman" w:hAnsi="Times New Roman"/>
          <w:sz w:val="22"/>
        </w:rPr>
      </w:pPr>
      <w:r w:rsidRPr="00FE3C96">
        <w:rPr>
          <w:rFonts w:ascii="Times New Roman" w:hAnsi="Times New Roman"/>
          <w:sz w:val="22"/>
        </w:rPr>
        <w:t>Human Research Protection Programs Adviosry Committee</w:t>
      </w:r>
    </w:p>
    <w:p w14:paraId="79F825E9" w14:textId="77777777" w:rsidR="005864B2" w:rsidRDefault="005864B2" w:rsidP="005864B2">
      <w:pPr>
        <w:ind w:left="720"/>
        <w:rPr>
          <w:rFonts w:ascii="Times New Roman" w:hAnsi="Times New Roman"/>
          <w:sz w:val="22"/>
        </w:rPr>
      </w:pPr>
      <w:r w:rsidRPr="00FE3C96">
        <w:rPr>
          <w:rFonts w:ascii="Times New Roman" w:hAnsi="Times New Roman"/>
          <w:sz w:val="22"/>
        </w:rPr>
        <w:t>Chair, Social Behavioral Sciences Institutional Review Board</w:t>
      </w:r>
      <w:r w:rsidR="00C11016">
        <w:rPr>
          <w:rFonts w:ascii="Times New Roman" w:hAnsi="Times New Roman"/>
          <w:sz w:val="22"/>
        </w:rPr>
        <w:t xml:space="preserve"> (2010-2012</w:t>
      </w:r>
      <w:r>
        <w:rPr>
          <w:rFonts w:ascii="Times New Roman" w:hAnsi="Times New Roman"/>
          <w:sz w:val="22"/>
        </w:rPr>
        <w:t>)</w:t>
      </w:r>
    </w:p>
    <w:p w14:paraId="2D948C82" w14:textId="287ECC79" w:rsidR="00B76587" w:rsidRDefault="00B76587" w:rsidP="005864B2">
      <w:pPr>
        <w:ind w:left="720"/>
        <w:rPr>
          <w:rFonts w:ascii="Times New Roman" w:hAnsi="Times New Roman"/>
          <w:sz w:val="22"/>
        </w:rPr>
      </w:pPr>
      <w:r>
        <w:rPr>
          <w:rFonts w:ascii="Times New Roman" w:hAnsi="Times New Roman"/>
          <w:sz w:val="22"/>
        </w:rPr>
        <w:t>Member, Social Behavioral Sciences Institutional Review Board (2008-present)</w:t>
      </w:r>
    </w:p>
    <w:p w14:paraId="36DF1D96" w14:textId="34B6EA12" w:rsidR="00B76587" w:rsidRPr="00FE3C96" w:rsidRDefault="00B76587" w:rsidP="005864B2">
      <w:pPr>
        <w:ind w:left="720"/>
        <w:rPr>
          <w:rFonts w:ascii="Times New Roman" w:hAnsi="Times New Roman"/>
          <w:sz w:val="22"/>
        </w:rPr>
      </w:pPr>
      <w:r>
        <w:rPr>
          <w:rFonts w:ascii="Times New Roman" w:hAnsi="Times New Roman"/>
          <w:sz w:val="22"/>
        </w:rPr>
        <w:t>Member, School of Education APC (2010-present)</w:t>
      </w:r>
    </w:p>
    <w:p w14:paraId="3FD35B3F" w14:textId="77777777" w:rsidR="005864B2" w:rsidRDefault="005864B2" w:rsidP="005864B2">
      <w:pPr>
        <w:ind w:left="720"/>
        <w:rPr>
          <w:rFonts w:ascii="Times New Roman" w:hAnsi="Times New Roman"/>
          <w:sz w:val="22"/>
        </w:rPr>
      </w:pPr>
      <w:r w:rsidRPr="008535C0">
        <w:rPr>
          <w:rFonts w:ascii="Times New Roman" w:hAnsi="Times New Roman"/>
          <w:sz w:val="22"/>
        </w:rPr>
        <w:t xml:space="preserve">Department </w:t>
      </w:r>
      <w:r>
        <w:rPr>
          <w:rFonts w:ascii="Times New Roman" w:hAnsi="Times New Roman"/>
          <w:sz w:val="22"/>
        </w:rPr>
        <w:t>of Kinesiology Executive Committee</w:t>
      </w:r>
    </w:p>
    <w:p w14:paraId="2A60669D" w14:textId="77777777" w:rsidR="005864B2" w:rsidRDefault="005864B2" w:rsidP="005864B2">
      <w:pPr>
        <w:ind w:left="720"/>
        <w:rPr>
          <w:rFonts w:ascii="Times New Roman" w:hAnsi="Times New Roman"/>
          <w:sz w:val="22"/>
        </w:rPr>
      </w:pPr>
      <w:r>
        <w:rPr>
          <w:rFonts w:ascii="Times New Roman" w:hAnsi="Times New Roman"/>
          <w:sz w:val="22"/>
        </w:rPr>
        <w:t>Department of Kinesiology Merit Review Committee</w:t>
      </w:r>
    </w:p>
    <w:p w14:paraId="4F4D6FFF" w14:textId="77777777" w:rsidR="005864B2" w:rsidRDefault="005864B2" w:rsidP="005864B2">
      <w:pPr>
        <w:ind w:left="720"/>
        <w:rPr>
          <w:rFonts w:ascii="Times New Roman" w:hAnsi="Times New Roman"/>
          <w:sz w:val="22"/>
        </w:rPr>
      </w:pPr>
      <w:r>
        <w:rPr>
          <w:rFonts w:ascii="Times New Roman" w:hAnsi="Times New Roman"/>
          <w:sz w:val="22"/>
        </w:rPr>
        <w:t>Department of Kinesiology Scholarship Committtee</w:t>
      </w:r>
    </w:p>
    <w:p w14:paraId="68CE771B" w14:textId="77777777" w:rsidR="005864B2" w:rsidRPr="008535C0" w:rsidRDefault="005864B2" w:rsidP="005864B2">
      <w:pPr>
        <w:ind w:left="720"/>
        <w:rPr>
          <w:rFonts w:ascii="Times New Roman" w:hAnsi="Times New Roman"/>
          <w:sz w:val="22"/>
        </w:rPr>
      </w:pPr>
      <w:r>
        <w:rPr>
          <w:rFonts w:ascii="Times New Roman" w:hAnsi="Times New Roman"/>
          <w:sz w:val="22"/>
        </w:rPr>
        <w:t>Program in Occupational Therapy Admissions Committee</w:t>
      </w:r>
    </w:p>
    <w:p w14:paraId="53BC2F1C" w14:textId="77777777" w:rsidR="005864B2" w:rsidRPr="008535C0" w:rsidRDefault="005864B2" w:rsidP="005864B2">
      <w:pPr>
        <w:ind w:left="720"/>
        <w:rPr>
          <w:rFonts w:ascii="Times New Roman" w:hAnsi="Times New Roman"/>
          <w:sz w:val="22"/>
        </w:rPr>
      </w:pPr>
      <w:r w:rsidRPr="008535C0">
        <w:rPr>
          <w:rFonts w:ascii="Times New Roman" w:hAnsi="Times New Roman"/>
          <w:sz w:val="22"/>
        </w:rPr>
        <w:t>Program in Occupational Therapy</w:t>
      </w:r>
      <w:r>
        <w:rPr>
          <w:rFonts w:ascii="Times New Roman" w:hAnsi="Times New Roman"/>
          <w:sz w:val="22"/>
        </w:rPr>
        <w:t xml:space="preserve"> Scholarship Committee</w:t>
      </w:r>
    </w:p>
    <w:p w14:paraId="75681904" w14:textId="77777777" w:rsidR="005864B2" w:rsidRDefault="005864B2" w:rsidP="005864B2">
      <w:pPr>
        <w:ind w:left="720"/>
        <w:rPr>
          <w:rFonts w:ascii="Times New Roman" w:hAnsi="Times New Roman"/>
          <w:b/>
          <w:sz w:val="22"/>
          <w:u w:val="single"/>
        </w:rPr>
      </w:pPr>
    </w:p>
    <w:p w14:paraId="3594921C" w14:textId="77777777" w:rsidR="005864B2" w:rsidRDefault="005864B2" w:rsidP="005864B2">
      <w:pPr>
        <w:tabs>
          <w:tab w:val="left" w:pos="1980"/>
        </w:tabs>
        <w:ind w:left="1440" w:hanging="1440"/>
        <w:rPr>
          <w:rFonts w:ascii="Times New Roman" w:hAnsi="Times New Roman"/>
          <w:sz w:val="22"/>
        </w:rPr>
      </w:pPr>
    </w:p>
    <w:p w14:paraId="1FB60621" w14:textId="77777777" w:rsidR="005864B2" w:rsidRPr="005570F0" w:rsidRDefault="005864B2" w:rsidP="005864B2">
      <w:pPr>
        <w:tabs>
          <w:tab w:val="left" w:pos="1980"/>
        </w:tabs>
        <w:ind w:left="90"/>
        <w:rPr>
          <w:rFonts w:ascii="Times New Roman" w:hAnsi="Times New Roman"/>
          <w:b/>
          <w:sz w:val="22"/>
          <w:u w:val="single"/>
        </w:rPr>
      </w:pPr>
      <w:r>
        <w:rPr>
          <w:rFonts w:ascii="Times New Roman" w:hAnsi="Times New Roman"/>
          <w:b/>
          <w:sz w:val="22"/>
        </w:rPr>
        <w:t xml:space="preserve">          </w:t>
      </w:r>
      <w:r w:rsidRPr="005570F0">
        <w:rPr>
          <w:rFonts w:ascii="Times New Roman" w:hAnsi="Times New Roman"/>
          <w:b/>
          <w:sz w:val="22"/>
          <w:u w:val="single"/>
        </w:rPr>
        <w:t>E</w:t>
      </w:r>
      <w:r>
        <w:rPr>
          <w:rFonts w:ascii="Times New Roman" w:hAnsi="Times New Roman"/>
          <w:b/>
          <w:sz w:val="22"/>
          <w:u w:val="single"/>
        </w:rPr>
        <w:t>ditorial/</w:t>
      </w:r>
      <w:r w:rsidRPr="005570F0">
        <w:rPr>
          <w:rFonts w:ascii="Times New Roman" w:hAnsi="Times New Roman"/>
          <w:b/>
          <w:sz w:val="22"/>
          <w:u w:val="single"/>
        </w:rPr>
        <w:t>Journal Review</w:t>
      </w:r>
      <w:r>
        <w:rPr>
          <w:rFonts w:ascii="Times New Roman" w:hAnsi="Times New Roman"/>
          <w:b/>
          <w:sz w:val="22"/>
          <w:u w:val="single"/>
        </w:rPr>
        <w:t xml:space="preserve"> and Professional Organizations</w:t>
      </w:r>
    </w:p>
    <w:p w14:paraId="2515DE2E"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2008</w:t>
      </w:r>
      <w:r w:rsidR="002D1A06">
        <w:rPr>
          <w:rFonts w:ascii="Times New Roman" w:hAnsi="Times New Roman"/>
          <w:sz w:val="22"/>
        </w:rPr>
        <w:t>-2011</w:t>
      </w:r>
      <w:r>
        <w:rPr>
          <w:rFonts w:ascii="Times New Roman" w:hAnsi="Times New Roman"/>
          <w:sz w:val="22"/>
        </w:rPr>
        <w:t xml:space="preserve">       Editorial Board- The Gerontologist</w:t>
      </w:r>
    </w:p>
    <w:p w14:paraId="52F95B68"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lastRenderedPageBreak/>
        <w:t xml:space="preserve">2000-2006   </w:t>
      </w:r>
      <w:r w:rsidR="00C11016">
        <w:rPr>
          <w:rFonts w:ascii="Times New Roman" w:hAnsi="Times New Roman"/>
          <w:sz w:val="22"/>
        </w:rPr>
        <w:tab/>
      </w:r>
      <w:r>
        <w:rPr>
          <w:rFonts w:ascii="Times New Roman" w:hAnsi="Times New Roman"/>
          <w:sz w:val="22"/>
        </w:rPr>
        <w:t xml:space="preserve"> Editorial Board - Occupational Therapy Journal of Research</w:t>
      </w:r>
    </w:p>
    <w:p w14:paraId="433496AC" w14:textId="77777777" w:rsidR="005864B2" w:rsidRDefault="005864B2" w:rsidP="005864B2">
      <w:pPr>
        <w:tabs>
          <w:tab w:val="left" w:pos="1980"/>
        </w:tabs>
        <w:ind w:left="720"/>
        <w:rPr>
          <w:rFonts w:ascii="Times New Roman" w:hAnsi="Times New Roman"/>
          <w:sz w:val="22"/>
        </w:rPr>
      </w:pPr>
    </w:p>
    <w:p w14:paraId="538521EB"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Reviewer:</w:t>
      </w:r>
      <w:r>
        <w:rPr>
          <w:rFonts w:ascii="Times New Roman" w:hAnsi="Times New Roman"/>
          <w:sz w:val="22"/>
        </w:rPr>
        <w:tab/>
      </w:r>
      <w:r>
        <w:rPr>
          <w:rFonts w:ascii="Times New Roman" w:hAnsi="Times New Roman"/>
          <w:sz w:val="22"/>
        </w:rPr>
        <w:tab/>
        <w:t xml:space="preserve">            </w:t>
      </w:r>
    </w:p>
    <w:p w14:paraId="3573219E"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Alzheimer’s Disease and Related Disorders</w:t>
      </w:r>
    </w:p>
    <w:p w14:paraId="1CDD7DCC"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Clinical Neurology and Neurosurgery</w:t>
      </w:r>
    </w:p>
    <w:p w14:paraId="782FB4F3"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Journal of the American Geriatrics Society</w:t>
      </w:r>
    </w:p>
    <w:p w14:paraId="593DD72C"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Journal of Gerontology: Social Sciences</w:t>
      </w:r>
    </w:p>
    <w:p w14:paraId="3474876E"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Journal of Gerontolgy: Medical Sciences</w:t>
      </w:r>
    </w:p>
    <w:p w14:paraId="757C55A2"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Journal of the American Geriatrics Society</w:t>
      </w:r>
    </w:p>
    <w:p w14:paraId="3DEE1D6A"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Neurology</w:t>
      </w:r>
    </w:p>
    <w:p w14:paraId="72EB4532"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Quality of Life Research</w:t>
      </w:r>
      <w:r>
        <w:rPr>
          <w:rFonts w:ascii="Times New Roman" w:hAnsi="Times New Roman"/>
          <w:sz w:val="22"/>
        </w:rPr>
        <w:tab/>
      </w:r>
    </w:p>
    <w:p w14:paraId="46CA7943" w14:textId="77777777" w:rsidR="005864B2" w:rsidRDefault="005864B2" w:rsidP="005864B2">
      <w:pPr>
        <w:tabs>
          <w:tab w:val="left" w:pos="1980"/>
        </w:tabs>
        <w:ind w:left="2160" w:firstLine="720"/>
        <w:rPr>
          <w:rFonts w:ascii="Times New Roman" w:hAnsi="Times New Roman"/>
          <w:sz w:val="22"/>
        </w:rPr>
      </w:pPr>
      <w:r>
        <w:rPr>
          <w:rFonts w:ascii="Times New Roman" w:hAnsi="Times New Roman"/>
          <w:sz w:val="22"/>
        </w:rPr>
        <w:t>Stroke</w:t>
      </w:r>
    </w:p>
    <w:p w14:paraId="609AE0F8" w14:textId="77777777" w:rsidR="005864B2" w:rsidRDefault="005864B2"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The Gerontologist</w:t>
      </w:r>
    </w:p>
    <w:p w14:paraId="30B57DEF" w14:textId="77777777" w:rsidR="00C11016" w:rsidRDefault="00C11016"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Archives of Physical Medicine and Rehabilitation</w:t>
      </w:r>
    </w:p>
    <w:p w14:paraId="3DAD0C9F" w14:textId="77777777" w:rsidR="00C11016" w:rsidRDefault="00C11016"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Lancet-Neurology</w:t>
      </w:r>
    </w:p>
    <w:p w14:paraId="4DA45B9A" w14:textId="38F9DB9F" w:rsidR="003B71C9" w:rsidRDefault="003B71C9"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American Journal of Occupational Therapy</w:t>
      </w:r>
    </w:p>
    <w:p w14:paraId="48AD3C94" w14:textId="2E05FB53" w:rsidR="003B71C9" w:rsidRDefault="003B71C9" w:rsidP="005864B2">
      <w:pPr>
        <w:tabs>
          <w:tab w:val="left" w:pos="1980"/>
        </w:tabs>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Occupational Therapy Journal of Research</w:t>
      </w:r>
    </w:p>
    <w:p w14:paraId="32C9FE96" w14:textId="77777777" w:rsidR="005864B2" w:rsidRDefault="005864B2" w:rsidP="005864B2">
      <w:pPr>
        <w:tabs>
          <w:tab w:val="left" w:pos="1980"/>
        </w:tabs>
        <w:ind w:left="2160" w:firstLine="720"/>
        <w:rPr>
          <w:rFonts w:ascii="Times New Roman" w:hAnsi="Times New Roman"/>
          <w:sz w:val="22"/>
        </w:rPr>
      </w:pPr>
    </w:p>
    <w:p w14:paraId="0A389DA2" w14:textId="77777777" w:rsidR="00C11016" w:rsidRPr="002D1A06" w:rsidRDefault="002D1A06" w:rsidP="005864B2">
      <w:pPr>
        <w:pStyle w:val="APAstyle"/>
        <w:ind w:left="1440" w:hanging="726"/>
        <w:jc w:val="both"/>
        <w:rPr>
          <w:rFonts w:ascii="Times New Roman" w:hAnsi="Times New Roman"/>
          <w:b/>
          <w:sz w:val="22"/>
        </w:rPr>
      </w:pPr>
      <w:r w:rsidRPr="002D1A06">
        <w:rPr>
          <w:rFonts w:ascii="Times New Roman" w:hAnsi="Times New Roman"/>
          <w:b/>
          <w:sz w:val="22"/>
        </w:rPr>
        <w:t>External Committees and Review Panels</w:t>
      </w:r>
    </w:p>
    <w:p w14:paraId="3903FADC" w14:textId="0522BD7F" w:rsidR="00C11016" w:rsidRDefault="00C11016" w:rsidP="005864B2">
      <w:pPr>
        <w:pStyle w:val="APAstyle"/>
        <w:ind w:left="1440" w:hanging="726"/>
        <w:jc w:val="both"/>
        <w:rPr>
          <w:rFonts w:ascii="Times New Roman" w:hAnsi="Times New Roman"/>
          <w:sz w:val="22"/>
        </w:rPr>
      </w:pPr>
      <w:r>
        <w:rPr>
          <w:rFonts w:ascii="Times New Roman" w:hAnsi="Times New Roman"/>
          <w:sz w:val="22"/>
        </w:rPr>
        <w:t>New York University Alzheimer’s Disease Center External Advisory Committ</w:t>
      </w:r>
      <w:r w:rsidR="003B71C9">
        <w:rPr>
          <w:rFonts w:ascii="Times New Roman" w:hAnsi="Times New Roman"/>
          <w:sz w:val="22"/>
        </w:rPr>
        <w:t>tee (2011-2015</w:t>
      </w:r>
      <w:r>
        <w:rPr>
          <w:rFonts w:ascii="Times New Roman" w:hAnsi="Times New Roman"/>
          <w:sz w:val="22"/>
        </w:rPr>
        <w:t>)</w:t>
      </w:r>
    </w:p>
    <w:p w14:paraId="63569A2A" w14:textId="633D20AE" w:rsidR="00880E4B" w:rsidRDefault="00880E4B" w:rsidP="005864B2">
      <w:pPr>
        <w:pStyle w:val="APAstyle"/>
        <w:ind w:left="1440" w:hanging="726"/>
        <w:jc w:val="both"/>
        <w:rPr>
          <w:rFonts w:ascii="Times New Roman" w:hAnsi="Times New Roman"/>
          <w:sz w:val="22"/>
        </w:rPr>
      </w:pPr>
      <w:r>
        <w:rPr>
          <w:rFonts w:ascii="Times New Roman" w:hAnsi="Times New Roman"/>
          <w:sz w:val="22"/>
        </w:rPr>
        <w:t>Emory University Alzheimer’s Disease Center External Advisory Committee (2016-Present)</w:t>
      </w:r>
    </w:p>
    <w:p w14:paraId="1C3974A8" w14:textId="6F719D92" w:rsidR="00880E4B" w:rsidRDefault="00880E4B" w:rsidP="005864B2">
      <w:pPr>
        <w:pStyle w:val="APAstyle"/>
        <w:ind w:left="1440" w:hanging="726"/>
        <w:jc w:val="both"/>
        <w:rPr>
          <w:rFonts w:ascii="Times New Roman" w:hAnsi="Times New Roman"/>
          <w:sz w:val="22"/>
        </w:rPr>
      </w:pPr>
      <w:r>
        <w:rPr>
          <w:rFonts w:ascii="Times New Roman" w:hAnsi="Times New Roman"/>
          <w:sz w:val="22"/>
        </w:rPr>
        <w:t>University of Pennsylvania Alzheimer’s Disease Center Advisory Committee (2017-Present)</w:t>
      </w:r>
    </w:p>
    <w:p w14:paraId="68BBADCD" w14:textId="74B6DE2D" w:rsidR="00C11016" w:rsidRDefault="00C11016" w:rsidP="005864B2">
      <w:pPr>
        <w:pStyle w:val="APAstyle"/>
        <w:ind w:left="1440" w:hanging="726"/>
        <w:jc w:val="both"/>
        <w:rPr>
          <w:rFonts w:ascii="Times New Roman" w:hAnsi="Times New Roman"/>
          <w:sz w:val="22"/>
        </w:rPr>
      </w:pPr>
      <w:r>
        <w:rPr>
          <w:rFonts w:ascii="Times New Roman" w:hAnsi="Times New Roman"/>
          <w:sz w:val="22"/>
        </w:rPr>
        <w:t xml:space="preserve">Alzheimer’s Disease Research Centers Education Cores Steering Committee </w:t>
      </w:r>
      <w:r w:rsidR="001C3BE1">
        <w:rPr>
          <w:rFonts w:ascii="Times New Roman" w:hAnsi="Times New Roman"/>
          <w:sz w:val="22"/>
        </w:rPr>
        <w:t>(2010-2014</w:t>
      </w:r>
      <w:r w:rsidR="00880E4B">
        <w:rPr>
          <w:rFonts w:ascii="Times New Roman" w:hAnsi="Times New Roman"/>
          <w:sz w:val="22"/>
        </w:rPr>
        <w:t>; 2017-present</w:t>
      </w:r>
      <w:r>
        <w:rPr>
          <w:rFonts w:ascii="Times New Roman" w:hAnsi="Times New Roman"/>
          <w:sz w:val="22"/>
        </w:rPr>
        <w:t>)</w:t>
      </w:r>
    </w:p>
    <w:p w14:paraId="6B9E40DC" w14:textId="51F2CBBA" w:rsidR="00981286" w:rsidRDefault="00981286" w:rsidP="005864B2">
      <w:pPr>
        <w:pStyle w:val="APAstyle"/>
        <w:ind w:left="1440" w:hanging="726"/>
        <w:jc w:val="both"/>
        <w:rPr>
          <w:rFonts w:ascii="Times New Roman" w:hAnsi="Times New Roman"/>
          <w:sz w:val="22"/>
        </w:rPr>
      </w:pPr>
      <w:r>
        <w:rPr>
          <w:rFonts w:ascii="Times New Roman" w:hAnsi="Times New Roman"/>
          <w:sz w:val="22"/>
        </w:rPr>
        <w:t xml:space="preserve">NIH/NIA Special Emphasis Panel: </w:t>
      </w:r>
      <w:r w:rsidRPr="0076371D">
        <w:rPr>
          <w:rFonts w:ascii="Times New Roman" w:hAnsi="Times New Roman"/>
          <w:sz w:val="22"/>
        </w:rPr>
        <w:t xml:space="preserve">on Caregiving or Health Disparities and Alzheimer’s Disease </w:t>
      </w:r>
      <w:r w:rsidR="00B32F07">
        <w:rPr>
          <w:rFonts w:ascii="Times New Roman" w:hAnsi="Times New Roman"/>
          <w:sz w:val="22"/>
        </w:rPr>
        <w:t>(2019</w:t>
      </w:r>
      <w:bookmarkStart w:id="2" w:name="_GoBack"/>
      <w:bookmarkEnd w:id="2"/>
      <w:r w:rsidR="00B32F07">
        <w:rPr>
          <w:rFonts w:ascii="Times New Roman" w:hAnsi="Times New Roman"/>
          <w:sz w:val="22"/>
        </w:rPr>
        <w:t>)</w:t>
      </w:r>
    </w:p>
    <w:p w14:paraId="06EEDB87" w14:textId="73CBC700" w:rsidR="003B71C9" w:rsidRDefault="00981286" w:rsidP="005864B2">
      <w:pPr>
        <w:pStyle w:val="APAstyle"/>
        <w:ind w:left="1440" w:hanging="726"/>
        <w:jc w:val="both"/>
        <w:rPr>
          <w:rFonts w:ascii="Times New Roman" w:hAnsi="Times New Roman"/>
          <w:sz w:val="22"/>
        </w:rPr>
      </w:pPr>
      <w:r>
        <w:rPr>
          <w:rFonts w:ascii="Times New Roman" w:hAnsi="Times New Roman"/>
          <w:sz w:val="22"/>
        </w:rPr>
        <w:t>NIH/NIA Special Emphasis Panel: Recearch Centers on Minority Aging (2018)</w:t>
      </w:r>
    </w:p>
    <w:p w14:paraId="40674A73" w14:textId="559FF01F" w:rsidR="00981286" w:rsidRDefault="00981286" w:rsidP="005864B2">
      <w:pPr>
        <w:pStyle w:val="APAstyle"/>
        <w:ind w:left="1440" w:hanging="726"/>
        <w:jc w:val="both"/>
        <w:rPr>
          <w:rFonts w:ascii="Times New Roman" w:hAnsi="Times New Roman"/>
          <w:sz w:val="22"/>
        </w:rPr>
      </w:pPr>
      <w:r>
        <w:rPr>
          <w:rFonts w:ascii="Times New Roman" w:hAnsi="Times New Roman"/>
          <w:sz w:val="22"/>
        </w:rPr>
        <w:t>NIH/NIA Special Emphasis Panel: Social Networks and Aging (2018)</w:t>
      </w:r>
    </w:p>
    <w:p w14:paraId="50E8CAE2" w14:textId="427CA0DF" w:rsidR="001C3BE1" w:rsidRDefault="001C3BE1" w:rsidP="005864B2">
      <w:pPr>
        <w:pStyle w:val="APAstyle"/>
        <w:ind w:left="1440" w:hanging="726"/>
        <w:jc w:val="both"/>
        <w:rPr>
          <w:rFonts w:ascii="Times New Roman" w:hAnsi="Times New Roman"/>
          <w:sz w:val="22"/>
        </w:rPr>
      </w:pPr>
      <w:r>
        <w:rPr>
          <w:rFonts w:ascii="Times New Roman" w:hAnsi="Times New Roman"/>
          <w:sz w:val="22"/>
        </w:rPr>
        <w:t>NIH/NINDS/NINR  Special Emphasis Panel: Genomic Contributions to Recovery (2014)</w:t>
      </w:r>
    </w:p>
    <w:p w14:paraId="03077030" w14:textId="6E335AB2" w:rsidR="002D1A06" w:rsidRDefault="002D1A06" w:rsidP="005864B2">
      <w:pPr>
        <w:pStyle w:val="APAstyle"/>
        <w:ind w:left="1440" w:hanging="726"/>
        <w:jc w:val="both"/>
        <w:rPr>
          <w:rFonts w:ascii="Times New Roman" w:hAnsi="Times New Roman"/>
          <w:sz w:val="22"/>
        </w:rPr>
      </w:pPr>
      <w:r>
        <w:rPr>
          <w:rFonts w:ascii="Times New Roman" w:hAnsi="Times New Roman"/>
          <w:sz w:val="22"/>
        </w:rPr>
        <w:t>NIH/NIMHD Special Emphasis Panel</w:t>
      </w:r>
      <w:r w:rsidR="001C3BE1">
        <w:rPr>
          <w:rFonts w:ascii="Times New Roman" w:hAnsi="Times New Roman"/>
          <w:sz w:val="22"/>
        </w:rPr>
        <w:t>: Mechanisms of Chronic Disease</w:t>
      </w:r>
      <w:r>
        <w:rPr>
          <w:rFonts w:ascii="Times New Roman" w:hAnsi="Times New Roman"/>
          <w:sz w:val="22"/>
        </w:rPr>
        <w:t xml:space="preserve">  (2012)</w:t>
      </w:r>
    </w:p>
    <w:p w14:paraId="4C3EA54B" w14:textId="14686C83" w:rsidR="001C3BE1" w:rsidRDefault="003B71C9" w:rsidP="005864B2">
      <w:pPr>
        <w:pStyle w:val="APAstyle"/>
        <w:ind w:left="1440" w:hanging="726"/>
        <w:jc w:val="both"/>
        <w:rPr>
          <w:rFonts w:ascii="Times New Roman" w:hAnsi="Times New Roman"/>
          <w:sz w:val="22"/>
        </w:rPr>
      </w:pPr>
      <w:r>
        <w:rPr>
          <w:rFonts w:ascii="Times New Roman" w:hAnsi="Times New Roman"/>
          <w:sz w:val="22"/>
        </w:rPr>
        <w:t>NIH/NINDS Special Emphasis Panel:  Neurorehabilitation Trials Panel (2011)</w:t>
      </w:r>
    </w:p>
    <w:p w14:paraId="4F678554" w14:textId="77777777" w:rsidR="00C11016" w:rsidRDefault="00C11016" w:rsidP="005864B2">
      <w:pPr>
        <w:pStyle w:val="APAstyle"/>
        <w:ind w:left="1440" w:hanging="726"/>
        <w:jc w:val="both"/>
        <w:rPr>
          <w:rFonts w:ascii="Times New Roman" w:hAnsi="Times New Roman"/>
          <w:sz w:val="22"/>
        </w:rPr>
      </w:pPr>
      <w:r>
        <w:rPr>
          <w:rFonts w:ascii="Times New Roman" w:hAnsi="Times New Roman"/>
          <w:sz w:val="22"/>
        </w:rPr>
        <w:t>NIA/NIH Alzheimer’s Disease Research Centers Special Emphasis Panel (2011)</w:t>
      </w:r>
    </w:p>
    <w:p w14:paraId="5172C195" w14:textId="77777777" w:rsidR="005864B2" w:rsidRDefault="005864B2" w:rsidP="005864B2">
      <w:pPr>
        <w:pStyle w:val="APAstyle"/>
        <w:ind w:left="1440" w:hanging="726"/>
        <w:jc w:val="both"/>
        <w:rPr>
          <w:rFonts w:ascii="Times New Roman" w:hAnsi="Times New Roman"/>
          <w:sz w:val="22"/>
        </w:rPr>
      </w:pPr>
      <w:r>
        <w:rPr>
          <w:rFonts w:ascii="Times New Roman" w:hAnsi="Times New Roman"/>
          <w:sz w:val="22"/>
        </w:rPr>
        <w:t xml:space="preserve">Alzheimer's Disease Program Review Committee, Administration on Aging: U.S. Department of </w:t>
      </w:r>
    </w:p>
    <w:p w14:paraId="3A794859" w14:textId="77777777" w:rsidR="005864B2" w:rsidRDefault="005864B2" w:rsidP="005864B2">
      <w:pPr>
        <w:pStyle w:val="APAstyle"/>
        <w:ind w:left="1440" w:hanging="726"/>
        <w:jc w:val="both"/>
        <w:rPr>
          <w:rFonts w:ascii="Times New Roman" w:hAnsi="Times New Roman"/>
          <w:sz w:val="22"/>
        </w:rPr>
      </w:pPr>
      <w:r>
        <w:rPr>
          <w:rFonts w:ascii="Times New Roman" w:hAnsi="Times New Roman"/>
          <w:sz w:val="22"/>
        </w:rPr>
        <w:t>Health and Human Services, Washington DC.(2000-2005)</w:t>
      </w:r>
    </w:p>
    <w:p w14:paraId="59D9424A" w14:textId="77777777" w:rsidR="005864B2" w:rsidRDefault="005864B2" w:rsidP="005864B2">
      <w:pPr>
        <w:pStyle w:val="APAstyle"/>
        <w:ind w:hanging="6"/>
        <w:jc w:val="both"/>
        <w:rPr>
          <w:rFonts w:ascii="Times New Roman" w:hAnsi="Times New Roman"/>
          <w:sz w:val="22"/>
        </w:rPr>
      </w:pPr>
    </w:p>
    <w:p w14:paraId="7ED1076A" w14:textId="77777777" w:rsidR="005864B2" w:rsidRDefault="005864B2" w:rsidP="005864B2">
      <w:pPr>
        <w:pStyle w:val="APAstyle"/>
        <w:ind w:hanging="6"/>
        <w:jc w:val="both"/>
        <w:rPr>
          <w:rFonts w:ascii="Times New Roman" w:hAnsi="Times New Roman"/>
          <w:sz w:val="22"/>
        </w:rPr>
      </w:pPr>
      <w:r>
        <w:rPr>
          <w:rFonts w:ascii="Times New Roman" w:hAnsi="Times New Roman"/>
          <w:sz w:val="22"/>
        </w:rPr>
        <w:t xml:space="preserve">Steering Committee, Caregiver and Heathcare Outcomes Research Group  </w:t>
      </w:r>
    </w:p>
    <w:p w14:paraId="34167B59" w14:textId="77777777" w:rsidR="005864B2" w:rsidRDefault="005864B2" w:rsidP="005864B2">
      <w:pPr>
        <w:pStyle w:val="APAstyle"/>
        <w:ind w:hanging="6"/>
        <w:jc w:val="both"/>
        <w:rPr>
          <w:rFonts w:ascii="Times New Roman" w:hAnsi="Times New Roman"/>
          <w:sz w:val="22"/>
        </w:rPr>
      </w:pPr>
      <w:r>
        <w:rPr>
          <w:rFonts w:ascii="Times New Roman" w:hAnsi="Times New Roman"/>
          <w:sz w:val="22"/>
        </w:rPr>
        <w:t>(CHORD): Cooperative Study Group Alzheimer’s Disease Research Centers.(1998-2001)</w:t>
      </w:r>
    </w:p>
    <w:p w14:paraId="5D86D953" w14:textId="77777777" w:rsidR="005864B2" w:rsidRDefault="005864B2" w:rsidP="005864B2">
      <w:pPr>
        <w:tabs>
          <w:tab w:val="left" w:pos="1980"/>
        </w:tabs>
        <w:ind w:left="720" w:hanging="630"/>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001B1832" w14:textId="1C32C72B" w:rsidR="005864B2" w:rsidRDefault="005864B2" w:rsidP="002B36A8">
      <w:pPr>
        <w:rPr>
          <w:rFonts w:ascii="Times New Roman" w:hAnsi="Times New Roman"/>
          <w:sz w:val="22"/>
        </w:rPr>
      </w:pPr>
      <w:r>
        <w:rPr>
          <w:rFonts w:ascii="Times New Roman" w:hAnsi="Times New Roman"/>
          <w:sz w:val="22"/>
        </w:rPr>
        <w:tab/>
      </w:r>
    </w:p>
    <w:p w14:paraId="2A7BF807" w14:textId="77777777" w:rsidR="005864B2" w:rsidRDefault="005864B2">
      <w:pPr>
        <w:ind w:left="720"/>
        <w:rPr>
          <w:rFonts w:ascii="Times New Roman" w:hAnsi="Times New Roman"/>
          <w:sz w:val="22"/>
        </w:rPr>
      </w:pPr>
    </w:p>
    <w:p w14:paraId="70E6F16B" w14:textId="77777777" w:rsidR="005864B2" w:rsidRDefault="005864B2">
      <w:pPr>
        <w:ind w:left="720"/>
        <w:rPr>
          <w:rFonts w:ascii="Times New Roman" w:hAnsi="Times New Roman"/>
          <w:b/>
          <w:sz w:val="22"/>
        </w:rPr>
      </w:pPr>
    </w:p>
    <w:sectPr w:rsidR="005864B2">
      <w:footerReference w:type="default" r:id="rId24"/>
      <w:pgSz w:w="12240" w:h="15840"/>
      <w:pgMar w:top="1440" w:right="1440" w:bottom="720" w:left="1440" w:header="72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4A59" w14:textId="77777777" w:rsidR="00CC5686" w:rsidRDefault="00CC5686">
      <w:r>
        <w:separator/>
      </w:r>
    </w:p>
  </w:endnote>
  <w:endnote w:type="continuationSeparator" w:id="0">
    <w:p w14:paraId="6CAE6083" w14:textId="77777777" w:rsidR="00CC5686" w:rsidRDefault="00CC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Rmn 12pt">
    <w:altName w:val="Cambria"/>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9263" w14:textId="7764833C" w:rsidR="00C02E20" w:rsidRDefault="00C02E20">
    <w:pPr>
      <w:pStyle w:val="Footer"/>
    </w:pPr>
    <w:r>
      <w:rPr>
        <w:rFonts w:ascii="Times New Roman" w:hAnsi="Times New Roman"/>
        <w:sz w:val="20"/>
      </w:rPr>
      <w:fldChar w:fldCharType="begin"/>
    </w:r>
    <w:r>
      <w:rPr>
        <w:rFonts w:ascii="Times New Roman" w:hAnsi="Times New Roman"/>
        <w:sz w:val="20"/>
      </w:rPr>
      <w:instrText xml:space="preserve"> DATE \@ "M/d/yy" </w:instrText>
    </w:r>
    <w:r>
      <w:rPr>
        <w:rFonts w:ascii="Times New Roman" w:hAnsi="Times New Roman"/>
        <w:sz w:val="20"/>
      </w:rPr>
      <w:fldChar w:fldCharType="separate"/>
    </w:r>
    <w:r w:rsidR="004A3C9A">
      <w:rPr>
        <w:rFonts w:ascii="Times New Roman" w:hAnsi="Times New Roman"/>
        <w:noProof/>
        <w:sz w:val="20"/>
      </w:rPr>
      <w:t>3/3/19</w:t>
    </w:r>
    <w:r>
      <w:rPr>
        <w:rFonts w:ascii="Times New Roman" w:hAnsi="Times New Roman"/>
        <w:sz w:val="20"/>
      </w:rPr>
      <w:fldChar w:fldCharType="end"/>
    </w:r>
    <w:r>
      <w:rPr>
        <w:rFonts w:ascii="Times New Roman" w:hAnsi="Times New Roman"/>
        <w:sz w:val="20"/>
      </w:rPr>
      <w:tab/>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B32F07">
      <w:rPr>
        <w:rFonts w:ascii="Times New Roman" w:hAnsi="Times New Roman"/>
        <w:noProof/>
        <w:sz w:val="20"/>
      </w:rPr>
      <w:t>17</w:t>
    </w:r>
    <w:r>
      <w:rPr>
        <w:rFonts w:ascii="Times New Roman" w:hAnsi="Times New Roman"/>
        <w:sz w:val="20"/>
      </w:rPr>
      <w:fldChar w:fldCharType="end"/>
    </w:r>
    <w:r>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5915" w14:textId="77777777" w:rsidR="00CC5686" w:rsidRDefault="00CC5686">
      <w:r>
        <w:separator/>
      </w:r>
    </w:p>
  </w:footnote>
  <w:footnote w:type="continuationSeparator" w:id="0">
    <w:p w14:paraId="0B488923" w14:textId="77777777" w:rsidR="00CC5686" w:rsidRDefault="00CC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988"/>
      <w:numFmt w:val="decimal"/>
      <w:lvlText w:val="%1"/>
      <w:lvlJc w:val="left"/>
      <w:pPr>
        <w:tabs>
          <w:tab w:val="num" w:pos="1260"/>
        </w:tabs>
        <w:ind w:left="1260" w:hanging="1260"/>
      </w:pPr>
      <w:rPr>
        <w:rFonts w:hint="default"/>
      </w:rPr>
    </w:lvl>
    <w:lvl w:ilvl="1">
      <w:start w:val="1989"/>
      <w:numFmt w:val="decimal"/>
      <w:lvlText w:val="%1-%2"/>
      <w:lvlJc w:val="left"/>
      <w:pPr>
        <w:tabs>
          <w:tab w:val="num" w:pos="2700"/>
        </w:tabs>
        <w:ind w:left="2700" w:hanging="1260"/>
      </w:pPr>
      <w:rPr>
        <w:rFonts w:hint="default"/>
      </w:rPr>
    </w:lvl>
    <w:lvl w:ilvl="2">
      <w:start w:val="1"/>
      <w:numFmt w:val="decimal"/>
      <w:lvlText w:val="%1-%2.%3"/>
      <w:lvlJc w:val="left"/>
      <w:pPr>
        <w:tabs>
          <w:tab w:val="num" w:pos="4140"/>
        </w:tabs>
        <w:ind w:left="4140" w:hanging="1260"/>
      </w:pPr>
      <w:rPr>
        <w:rFonts w:hint="default"/>
      </w:rPr>
    </w:lvl>
    <w:lvl w:ilvl="3">
      <w:start w:val="1"/>
      <w:numFmt w:val="decimal"/>
      <w:lvlText w:val="%1-%2.%3.%4"/>
      <w:lvlJc w:val="left"/>
      <w:pPr>
        <w:tabs>
          <w:tab w:val="num" w:pos="5580"/>
        </w:tabs>
        <w:ind w:left="5580" w:hanging="1260"/>
      </w:pPr>
      <w:rPr>
        <w:rFonts w:hint="default"/>
      </w:rPr>
    </w:lvl>
    <w:lvl w:ilvl="4">
      <w:start w:val="1"/>
      <w:numFmt w:val="decimal"/>
      <w:lvlText w:val="%1-%2.%3.%4.%5"/>
      <w:lvlJc w:val="left"/>
      <w:pPr>
        <w:tabs>
          <w:tab w:val="num" w:pos="7020"/>
        </w:tabs>
        <w:ind w:left="7020" w:hanging="1260"/>
      </w:pPr>
      <w:rPr>
        <w:rFonts w:hint="default"/>
      </w:rPr>
    </w:lvl>
    <w:lvl w:ilvl="5">
      <w:start w:val="1"/>
      <w:numFmt w:val="decimal"/>
      <w:lvlText w:val="%1-%2.%3.%4.%5.%6"/>
      <w:lvlJc w:val="left"/>
      <w:pPr>
        <w:tabs>
          <w:tab w:val="num" w:pos="8460"/>
        </w:tabs>
        <w:ind w:left="8460" w:hanging="126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0000007"/>
    <w:multiLevelType w:val="multilevel"/>
    <w:tmpl w:val="AC6A019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65172"/>
    <w:multiLevelType w:val="singleLevel"/>
    <w:tmpl w:val="EF38B9C0"/>
    <w:lvl w:ilvl="0">
      <w:start w:val="1"/>
      <w:numFmt w:val="decimal"/>
      <w:lvlText w:val="%1."/>
      <w:legacy w:legacy="1" w:legacySpace="0" w:legacyIndent="360"/>
      <w:lvlJc w:val="left"/>
      <w:pPr>
        <w:ind w:left="1886" w:hanging="360"/>
      </w:pPr>
    </w:lvl>
  </w:abstractNum>
  <w:abstractNum w:abstractNumId="3" w15:restartNumberingAfterBreak="0">
    <w:nsid w:val="180406E8"/>
    <w:multiLevelType w:val="hybridMultilevel"/>
    <w:tmpl w:val="6CCE99DA"/>
    <w:lvl w:ilvl="0" w:tplc="0248F0C6">
      <w:start w:val="8"/>
      <w:numFmt w:val="decimal"/>
      <w:lvlText w:val="%1."/>
      <w:lvlJc w:val="left"/>
      <w:pPr>
        <w:tabs>
          <w:tab w:val="num" w:pos="720"/>
        </w:tabs>
        <w:ind w:left="720" w:hanging="63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18D55556"/>
    <w:multiLevelType w:val="multilevel"/>
    <w:tmpl w:val="F7668E68"/>
    <w:lvl w:ilvl="0">
      <w:start w:val="1983"/>
      <w:numFmt w:val="decimal"/>
      <w:lvlText w:val="%1"/>
      <w:lvlJc w:val="left"/>
      <w:pPr>
        <w:tabs>
          <w:tab w:val="num" w:pos="1260"/>
        </w:tabs>
        <w:ind w:left="1260" w:hanging="1260"/>
      </w:pPr>
      <w:rPr>
        <w:rFonts w:hint="default"/>
      </w:rPr>
    </w:lvl>
    <w:lvl w:ilvl="1">
      <w:start w:val="1988"/>
      <w:numFmt w:val="decimal"/>
      <w:lvlText w:val="%1-%2"/>
      <w:lvlJc w:val="left"/>
      <w:pPr>
        <w:tabs>
          <w:tab w:val="num" w:pos="2700"/>
        </w:tabs>
        <w:ind w:left="2700" w:hanging="1260"/>
      </w:pPr>
      <w:rPr>
        <w:rFonts w:hint="default"/>
      </w:rPr>
    </w:lvl>
    <w:lvl w:ilvl="2">
      <w:start w:val="1"/>
      <w:numFmt w:val="decimal"/>
      <w:lvlText w:val="%1-%2.%3"/>
      <w:lvlJc w:val="left"/>
      <w:pPr>
        <w:tabs>
          <w:tab w:val="num" w:pos="4140"/>
        </w:tabs>
        <w:ind w:left="4140" w:hanging="1260"/>
      </w:pPr>
      <w:rPr>
        <w:rFonts w:hint="default"/>
      </w:rPr>
    </w:lvl>
    <w:lvl w:ilvl="3">
      <w:start w:val="1"/>
      <w:numFmt w:val="decimal"/>
      <w:lvlText w:val="%1-%2.%3.%4"/>
      <w:lvlJc w:val="left"/>
      <w:pPr>
        <w:tabs>
          <w:tab w:val="num" w:pos="5580"/>
        </w:tabs>
        <w:ind w:left="5580" w:hanging="1260"/>
      </w:pPr>
      <w:rPr>
        <w:rFonts w:hint="default"/>
      </w:rPr>
    </w:lvl>
    <w:lvl w:ilvl="4">
      <w:start w:val="1"/>
      <w:numFmt w:val="decimal"/>
      <w:lvlText w:val="%1-%2.%3.%4.%5"/>
      <w:lvlJc w:val="left"/>
      <w:pPr>
        <w:tabs>
          <w:tab w:val="num" w:pos="7020"/>
        </w:tabs>
        <w:ind w:left="7020" w:hanging="1260"/>
      </w:pPr>
      <w:rPr>
        <w:rFonts w:hint="default"/>
      </w:rPr>
    </w:lvl>
    <w:lvl w:ilvl="5">
      <w:start w:val="1"/>
      <w:numFmt w:val="decimal"/>
      <w:lvlText w:val="%1-%2.%3.%4.%5.%6"/>
      <w:lvlJc w:val="left"/>
      <w:pPr>
        <w:tabs>
          <w:tab w:val="num" w:pos="8460"/>
        </w:tabs>
        <w:ind w:left="8460" w:hanging="126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1ECB79A7"/>
    <w:multiLevelType w:val="multilevel"/>
    <w:tmpl w:val="9BCEA766"/>
    <w:lvl w:ilvl="0">
      <w:start w:val="2005"/>
      <w:numFmt w:val="decimal"/>
      <w:lvlText w:val="%1"/>
      <w:lvlJc w:val="left"/>
      <w:pPr>
        <w:tabs>
          <w:tab w:val="num" w:pos="960"/>
        </w:tabs>
        <w:ind w:left="960" w:hanging="960"/>
      </w:pPr>
      <w:rPr>
        <w:rFonts w:hint="default"/>
      </w:rPr>
    </w:lvl>
    <w:lvl w:ilvl="1">
      <w:start w:val="2008"/>
      <w:numFmt w:val="decimal"/>
      <w:lvlText w:val="%1-%2"/>
      <w:lvlJc w:val="left"/>
      <w:pPr>
        <w:tabs>
          <w:tab w:val="num" w:pos="1410"/>
        </w:tabs>
        <w:ind w:left="141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15:restartNumberingAfterBreak="0">
    <w:nsid w:val="3DDA208B"/>
    <w:multiLevelType w:val="multilevel"/>
    <w:tmpl w:val="74A2DAB0"/>
    <w:lvl w:ilvl="0">
      <w:start w:val="1972"/>
      <w:numFmt w:val="decimal"/>
      <w:lvlText w:val="%1"/>
      <w:lvlJc w:val="left"/>
      <w:pPr>
        <w:tabs>
          <w:tab w:val="num" w:pos="1440"/>
        </w:tabs>
        <w:ind w:left="1440" w:hanging="1440"/>
      </w:pPr>
      <w:rPr>
        <w:rFonts w:hint="default"/>
      </w:rPr>
    </w:lvl>
    <w:lvl w:ilvl="1">
      <w:start w:val="197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B1F2F02"/>
    <w:multiLevelType w:val="multilevel"/>
    <w:tmpl w:val="12D848DA"/>
    <w:lvl w:ilvl="0">
      <w:start w:val="2001"/>
      <w:numFmt w:val="decimal"/>
      <w:lvlText w:val="%1"/>
      <w:lvlJc w:val="left"/>
      <w:pPr>
        <w:tabs>
          <w:tab w:val="num" w:pos="915"/>
        </w:tabs>
        <w:ind w:left="915" w:hanging="915"/>
      </w:pPr>
      <w:rPr>
        <w:rFonts w:hint="default"/>
      </w:rPr>
    </w:lvl>
    <w:lvl w:ilvl="1">
      <w:start w:val="2003"/>
      <w:numFmt w:val="decimal"/>
      <w:lvlText w:val="%1-%2"/>
      <w:lvlJc w:val="left"/>
      <w:pPr>
        <w:tabs>
          <w:tab w:val="num" w:pos="2415"/>
        </w:tabs>
        <w:ind w:left="2415" w:hanging="915"/>
      </w:pPr>
      <w:rPr>
        <w:rFonts w:hint="default"/>
      </w:rPr>
    </w:lvl>
    <w:lvl w:ilvl="2">
      <w:start w:val="1"/>
      <w:numFmt w:val="decimal"/>
      <w:lvlText w:val="%1-%2.%3"/>
      <w:lvlJc w:val="left"/>
      <w:pPr>
        <w:tabs>
          <w:tab w:val="num" w:pos="3915"/>
        </w:tabs>
        <w:ind w:left="3915" w:hanging="915"/>
      </w:pPr>
      <w:rPr>
        <w:rFonts w:hint="default"/>
      </w:rPr>
    </w:lvl>
    <w:lvl w:ilvl="3">
      <w:start w:val="1"/>
      <w:numFmt w:val="decimal"/>
      <w:lvlText w:val="%1-%2.%3.%4"/>
      <w:lvlJc w:val="left"/>
      <w:pPr>
        <w:tabs>
          <w:tab w:val="num" w:pos="5415"/>
        </w:tabs>
        <w:ind w:left="5415" w:hanging="915"/>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8" w15:restartNumberingAfterBreak="0">
    <w:nsid w:val="501751DD"/>
    <w:multiLevelType w:val="singleLevel"/>
    <w:tmpl w:val="8AFED734"/>
    <w:lvl w:ilvl="0">
      <w:start w:val="1"/>
      <w:numFmt w:val="decimal"/>
      <w:lvlText w:val="%1."/>
      <w:legacy w:legacy="1" w:legacySpace="0" w:legacyIndent="360"/>
      <w:lvlJc w:val="left"/>
      <w:pPr>
        <w:ind w:left="1800" w:hanging="360"/>
      </w:pPr>
    </w:lvl>
  </w:abstractNum>
  <w:abstractNum w:abstractNumId="9" w15:restartNumberingAfterBreak="0">
    <w:nsid w:val="53A46F44"/>
    <w:multiLevelType w:val="multilevel"/>
    <w:tmpl w:val="BF628A98"/>
    <w:lvl w:ilvl="0">
      <w:start w:val="1977"/>
      <w:numFmt w:val="decimal"/>
      <w:lvlText w:val="%1"/>
      <w:lvlJc w:val="left"/>
      <w:pPr>
        <w:tabs>
          <w:tab w:val="num" w:pos="1260"/>
        </w:tabs>
        <w:ind w:left="1260" w:hanging="1260"/>
      </w:pPr>
      <w:rPr>
        <w:rFonts w:hint="default"/>
      </w:rPr>
    </w:lvl>
    <w:lvl w:ilvl="1">
      <w:start w:val="1979"/>
      <w:numFmt w:val="decimal"/>
      <w:lvlText w:val="%1-%2"/>
      <w:lvlJc w:val="left"/>
      <w:pPr>
        <w:tabs>
          <w:tab w:val="num" w:pos="2700"/>
        </w:tabs>
        <w:ind w:left="2700" w:hanging="1260"/>
      </w:pPr>
      <w:rPr>
        <w:rFonts w:hint="default"/>
      </w:rPr>
    </w:lvl>
    <w:lvl w:ilvl="2">
      <w:start w:val="1"/>
      <w:numFmt w:val="decimal"/>
      <w:lvlText w:val="%1-%2.%3"/>
      <w:lvlJc w:val="left"/>
      <w:pPr>
        <w:tabs>
          <w:tab w:val="num" w:pos="4140"/>
        </w:tabs>
        <w:ind w:left="4140" w:hanging="1260"/>
      </w:pPr>
      <w:rPr>
        <w:rFonts w:hint="default"/>
      </w:rPr>
    </w:lvl>
    <w:lvl w:ilvl="3">
      <w:start w:val="1"/>
      <w:numFmt w:val="decimal"/>
      <w:lvlText w:val="%1-%2.%3.%4"/>
      <w:lvlJc w:val="left"/>
      <w:pPr>
        <w:tabs>
          <w:tab w:val="num" w:pos="5580"/>
        </w:tabs>
        <w:ind w:left="5580" w:hanging="1260"/>
      </w:pPr>
      <w:rPr>
        <w:rFonts w:hint="default"/>
      </w:rPr>
    </w:lvl>
    <w:lvl w:ilvl="4">
      <w:start w:val="1"/>
      <w:numFmt w:val="decimal"/>
      <w:lvlText w:val="%1-%2.%3.%4.%5"/>
      <w:lvlJc w:val="left"/>
      <w:pPr>
        <w:tabs>
          <w:tab w:val="num" w:pos="7020"/>
        </w:tabs>
        <w:ind w:left="7020" w:hanging="1260"/>
      </w:pPr>
      <w:rPr>
        <w:rFonts w:hint="default"/>
      </w:rPr>
    </w:lvl>
    <w:lvl w:ilvl="5">
      <w:start w:val="1"/>
      <w:numFmt w:val="decimal"/>
      <w:lvlText w:val="%1-%2.%3.%4.%5.%6"/>
      <w:lvlJc w:val="left"/>
      <w:pPr>
        <w:tabs>
          <w:tab w:val="num" w:pos="8460"/>
        </w:tabs>
        <w:ind w:left="8460" w:hanging="126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5D3C7EBE"/>
    <w:multiLevelType w:val="multilevel"/>
    <w:tmpl w:val="3476F250"/>
    <w:lvl w:ilvl="0">
      <w:start w:val="2002"/>
      <w:numFmt w:val="decimal"/>
      <w:lvlText w:val="%1"/>
      <w:lvlJc w:val="left"/>
      <w:pPr>
        <w:tabs>
          <w:tab w:val="num" w:pos="1245"/>
        </w:tabs>
        <w:ind w:left="1245" w:hanging="1245"/>
      </w:pPr>
      <w:rPr>
        <w:rFonts w:hint="default"/>
      </w:rPr>
    </w:lvl>
    <w:lvl w:ilvl="1">
      <w:start w:val="2004"/>
      <w:numFmt w:val="decimal"/>
      <w:lvlText w:val="%1-%2"/>
      <w:lvlJc w:val="left"/>
      <w:pPr>
        <w:tabs>
          <w:tab w:val="num" w:pos="2685"/>
        </w:tabs>
        <w:ind w:left="2685" w:hanging="1245"/>
      </w:pPr>
      <w:rPr>
        <w:rFonts w:hint="default"/>
      </w:rPr>
    </w:lvl>
    <w:lvl w:ilvl="2">
      <w:start w:val="1"/>
      <w:numFmt w:val="decimal"/>
      <w:lvlText w:val="%1-%2.%3"/>
      <w:lvlJc w:val="left"/>
      <w:pPr>
        <w:tabs>
          <w:tab w:val="num" w:pos="4125"/>
        </w:tabs>
        <w:ind w:left="4125" w:hanging="1245"/>
      </w:pPr>
      <w:rPr>
        <w:rFonts w:hint="default"/>
      </w:rPr>
    </w:lvl>
    <w:lvl w:ilvl="3">
      <w:start w:val="1"/>
      <w:numFmt w:val="decimal"/>
      <w:lvlText w:val="%1-%2.%3.%4"/>
      <w:lvlJc w:val="left"/>
      <w:pPr>
        <w:tabs>
          <w:tab w:val="num" w:pos="5565"/>
        </w:tabs>
        <w:ind w:left="5565" w:hanging="1245"/>
      </w:pPr>
      <w:rPr>
        <w:rFonts w:hint="default"/>
      </w:rPr>
    </w:lvl>
    <w:lvl w:ilvl="4">
      <w:start w:val="1"/>
      <w:numFmt w:val="decimal"/>
      <w:lvlText w:val="%1-%2.%3.%4.%5"/>
      <w:lvlJc w:val="left"/>
      <w:pPr>
        <w:tabs>
          <w:tab w:val="num" w:pos="7005"/>
        </w:tabs>
        <w:ind w:left="7005" w:hanging="1245"/>
      </w:pPr>
      <w:rPr>
        <w:rFonts w:hint="default"/>
      </w:rPr>
    </w:lvl>
    <w:lvl w:ilvl="5">
      <w:start w:val="1"/>
      <w:numFmt w:val="decimal"/>
      <w:lvlText w:val="%1-%2.%3.%4.%5.%6"/>
      <w:lvlJc w:val="left"/>
      <w:pPr>
        <w:tabs>
          <w:tab w:val="num" w:pos="8445"/>
        </w:tabs>
        <w:ind w:left="8445" w:hanging="1245"/>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5F2553B3"/>
    <w:multiLevelType w:val="multilevel"/>
    <w:tmpl w:val="63E25C82"/>
    <w:lvl w:ilvl="0">
      <w:start w:val="2008"/>
      <w:numFmt w:val="decimal"/>
      <w:lvlText w:val="%1"/>
      <w:lvlJc w:val="left"/>
      <w:pPr>
        <w:tabs>
          <w:tab w:val="num" w:pos="1425"/>
        </w:tabs>
        <w:ind w:left="1425" w:hanging="1425"/>
      </w:pPr>
      <w:rPr>
        <w:rFonts w:hint="default"/>
      </w:rPr>
    </w:lvl>
    <w:lvl w:ilvl="1">
      <w:start w:val="2009"/>
      <w:numFmt w:val="decimal"/>
      <w:lvlText w:val="%1-%2"/>
      <w:lvlJc w:val="left"/>
      <w:pPr>
        <w:tabs>
          <w:tab w:val="num" w:pos="2880"/>
        </w:tabs>
        <w:ind w:left="2880" w:hanging="1425"/>
      </w:pPr>
      <w:rPr>
        <w:rFonts w:hint="default"/>
      </w:rPr>
    </w:lvl>
    <w:lvl w:ilvl="2">
      <w:start w:val="1"/>
      <w:numFmt w:val="decimal"/>
      <w:lvlText w:val="%1-%2.%3"/>
      <w:lvlJc w:val="left"/>
      <w:pPr>
        <w:tabs>
          <w:tab w:val="num" w:pos="4335"/>
        </w:tabs>
        <w:ind w:left="4335" w:hanging="1425"/>
      </w:pPr>
      <w:rPr>
        <w:rFonts w:hint="default"/>
      </w:rPr>
    </w:lvl>
    <w:lvl w:ilvl="3">
      <w:start w:val="1"/>
      <w:numFmt w:val="decimal"/>
      <w:lvlText w:val="%1-%2.%3.%4"/>
      <w:lvlJc w:val="left"/>
      <w:pPr>
        <w:tabs>
          <w:tab w:val="num" w:pos="5790"/>
        </w:tabs>
        <w:ind w:left="5790" w:hanging="1425"/>
      </w:pPr>
      <w:rPr>
        <w:rFonts w:hint="default"/>
      </w:rPr>
    </w:lvl>
    <w:lvl w:ilvl="4">
      <w:start w:val="1"/>
      <w:numFmt w:val="decimal"/>
      <w:lvlText w:val="%1-%2.%3.%4.%5"/>
      <w:lvlJc w:val="left"/>
      <w:pPr>
        <w:tabs>
          <w:tab w:val="num" w:pos="7245"/>
        </w:tabs>
        <w:ind w:left="7245" w:hanging="1425"/>
      </w:pPr>
      <w:rPr>
        <w:rFonts w:hint="default"/>
      </w:rPr>
    </w:lvl>
    <w:lvl w:ilvl="5">
      <w:start w:val="1"/>
      <w:numFmt w:val="decimal"/>
      <w:lvlText w:val="%1-%2.%3.%4.%5.%6"/>
      <w:lvlJc w:val="left"/>
      <w:pPr>
        <w:tabs>
          <w:tab w:val="num" w:pos="8700"/>
        </w:tabs>
        <w:ind w:left="8700" w:hanging="1425"/>
      </w:pPr>
      <w:rPr>
        <w:rFonts w:hint="default"/>
      </w:rPr>
    </w:lvl>
    <w:lvl w:ilvl="6">
      <w:start w:val="1"/>
      <w:numFmt w:val="decimal"/>
      <w:lvlText w:val="%1-%2.%3.%4.%5.%6.%7"/>
      <w:lvlJc w:val="left"/>
      <w:pPr>
        <w:tabs>
          <w:tab w:val="num" w:pos="10170"/>
        </w:tabs>
        <w:ind w:left="10170" w:hanging="1440"/>
      </w:pPr>
      <w:rPr>
        <w:rFonts w:hint="default"/>
      </w:rPr>
    </w:lvl>
    <w:lvl w:ilvl="7">
      <w:start w:val="1"/>
      <w:numFmt w:val="decimal"/>
      <w:lvlText w:val="%1-%2.%3.%4.%5.%6.%7.%8"/>
      <w:lvlJc w:val="left"/>
      <w:pPr>
        <w:tabs>
          <w:tab w:val="num" w:pos="11625"/>
        </w:tabs>
        <w:ind w:left="11625" w:hanging="1440"/>
      </w:pPr>
      <w:rPr>
        <w:rFonts w:hint="default"/>
      </w:rPr>
    </w:lvl>
    <w:lvl w:ilvl="8">
      <w:start w:val="1"/>
      <w:numFmt w:val="decimal"/>
      <w:lvlText w:val="%1-%2.%3.%4.%5.%6.%7.%8.%9"/>
      <w:lvlJc w:val="left"/>
      <w:pPr>
        <w:tabs>
          <w:tab w:val="num" w:pos="13440"/>
        </w:tabs>
        <w:ind w:left="13440" w:hanging="1800"/>
      </w:pPr>
      <w:rPr>
        <w:rFonts w:hint="default"/>
      </w:rPr>
    </w:lvl>
  </w:abstractNum>
  <w:abstractNum w:abstractNumId="12" w15:restartNumberingAfterBreak="0">
    <w:nsid w:val="65FE7FE2"/>
    <w:multiLevelType w:val="hybridMultilevel"/>
    <w:tmpl w:val="BBA88C10"/>
    <w:lvl w:ilvl="0" w:tplc="CE60EA72">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6A0B74F6"/>
    <w:multiLevelType w:val="singleLevel"/>
    <w:tmpl w:val="ACF0185A"/>
    <w:lvl w:ilvl="0">
      <w:start w:val="1"/>
      <w:numFmt w:val="lowerLetter"/>
      <w:lvlText w:val="%1."/>
      <w:lvlJc w:val="left"/>
      <w:pPr>
        <w:tabs>
          <w:tab w:val="num" w:pos="1440"/>
        </w:tabs>
        <w:ind w:left="1440" w:hanging="720"/>
      </w:pPr>
      <w:rPr>
        <w:rFonts w:hint="default"/>
      </w:rPr>
    </w:lvl>
  </w:abstractNum>
  <w:abstractNum w:abstractNumId="14" w15:restartNumberingAfterBreak="0">
    <w:nsid w:val="732E71A6"/>
    <w:multiLevelType w:val="multilevel"/>
    <w:tmpl w:val="6F14CE66"/>
    <w:lvl w:ilvl="0">
      <w:start w:val="2007"/>
      <w:numFmt w:val="decimal"/>
      <w:lvlText w:val="%1"/>
      <w:lvlJc w:val="left"/>
      <w:pPr>
        <w:tabs>
          <w:tab w:val="num" w:pos="1290"/>
        </w:tabs>
        <w:ind w:left="1290" w:hanging="1290"/>
      </w:pPr>
      <w:rPr>
        <w:rFonts w:hint="default"/>
      </w:rPr>
    </w:lvl>
    <w:lvl w:ilvl="1">
      <w:start w:val="2012"/>
      <w:numFmt w:val="decimal"/>
      <w:lvlText w:val="%1-%2"/>
      <w:lvlJc w:val="left"/>
      <w:pPr>
        <w:tabs>
          <w:tab w:val="num" w:pos="2730"/>
        </w:tabs>
        <w:ind w:left="2730" w:hanging="1290"/>
      </w:pPr>
      <w:rPr>
        <w:rFonts w:hint="default"/>
      </w:rPr>
    </w:lvl>
    <w:lvl w:ilvl="2">
      <w:start w:val="1"/>
      <w:numFmt w:val="decimal"/>
      <w:lvlText w:val="%1-%2.%3"/>
      <w:lvlJc w:val="left"/>
      <w:pPr>
        <w:tabs>
          <w:tab w:val="num" w:pos="4170"/>
        </w:tabs>
        <w:ind w:left="4170" w:hanging="1290"/>
      </w:pPr>
      <w:rPr>
        <w:rFonts w:hint="default"/>
      </w:rPr>
    </w:lvl>
    <w:lvl w:ilvl="3">
      <w:start w:val="1"/>
      <w:numFmt w:val="decimal"/>
      <w:lvlText w:val="%1-%2.%3.%4"/>
      <w:lvlJc w:val="left"/>
      <w:pPr>
        <w:tabs>
          <w:tab w:val="num" w:pos="5610"/>
        </w:tabs>
        <w:ind w:left="5610" w:hanging="1290"/>
      </w:pPr>
      <w:rPr>
        <w:rFonts w:hint="default"/>
      </w:rPr>
    </w:lvl>
    <w:lvl w:ilvl="4">
      <w:start w:val="1"/>
      <w:numFmt w:val="decimal"/>
      <w:lvlText w:val="%1-%2.%3.%4.%5"/>
      <w:lvlJc w:val="left"/>
      <w:pPr>
        <w:tabs>
          <w:tab w:val="num" w:pos="7050"/>
        </w:tabs>
        <w:ind w:left="7050" w:hanging="1290"/>
      </w:pPr>
      <w:rPr>
        <w:rFonts w:hint="default"/>
      </w:rPr>
    </w:lvl>
    <w:lvl w:ilvl="5">
      <w:start w:val="1"/>
      <w:numFmt w:val="decimal"/>
      <w:lvlText w:val="%1-%2.%3.%4.%5.%6"/>
      <w:lvlJc w:val="left"/>
      <w:pPr>
        <w:tabs>
          <w:tab w:val="num" w:pos="8490"/>
        </w:tabs>
        <w:ind w:left="8490" w:hanging="129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2"/>
  </w:num>
  <w:num w:numId="2">
    <w:abstractNumId w:val="2"/>
    <w:lvlOverride w:ilvl="0">
      <w:lvl w:ilvl="0">
        <w:start w:val="1"/>
        <w:numFmt w:val="decimal"/>
        <w:lvlText w:val="%1."/>
        <w:legacy w:legacy="1" w:legacySpace="0" w:legacyIndent="360"/>
        <w:lvlJc w:val="left"/>
        <w:pPr>
          <w:ind w:left="1886" w:hanging="360"/>
        </w:pPr>
      </w:lvl>
    </w:lvlOverride>
  </w:num>
  <w:num w:numId="3">
    <w:abstractNumId w:val="2"/>
    <w:lvlOverride w:ilvl="0">
      <w:lvl w:ilvl="0">
        <w:start w:val="1"/>
        <w:numFmt w:val="decimal"/>
        <w:lvlText w:val="%1."/>
        <w:legacy w:legacy="1" w:legacySpace="0" w:legacyIndent="360"/>
        <w:lvlJc w:val="left"/>
        <w:pPr>
          <w:ind w:left="1886" w:hanging="360"/>
        </w:pPr>
      </w:lvl>
    </w:lvlOverride>
  </w:num>
  <w:num w:numId="4">
    <w:abstractNumId w:val="2"/>
    <w:lvlOverride w:ilvl="0">
      <w:lvl w:ilvl="0">
        <w:start w:val="1"/>
        <w:numFmt w:val="decimal"/>
        <w:lvlText w:val="%1."/>
        <w:legacy w:legacy="1" w:legacySpace="0" w:legacyIndent="360"/>
        <w:lvlJc w:val="left"/>
        <w:pPr>
          <w:ind w:left="1886" w:hanging="360"/>
        </w:pPr>
      </w:lvl>
    </w:lvlOverride>
  </w:num>
  <w:num w:numId="5">
    <w:abstractNumId w:val="2"/>
    <w:lvlOverride w:ilvl="0">
      <w:lvl w:ilvl="0">
        <w:start w:val="1"/>
        <w:numFmt w:val="decimal"/>
        <w:lvlText w:val="%1."/>
        <w:legacy w:legacy="1" w:legacySpace="0" w:legacyIndent="360"/>
        <w:lvlJc w:val="left"/>
        <w:pPr>
          <w:ind w:left="1886" w:hanging="360"/>
        </w:pPr>
      </w:lvl>
    </w:lvlOverride>
  </w:num>
  <w:num w:numId="6">
    <w:abstractNumId w:val="2"/>
    <w:lvlOverride w:ilvl="0">
      <w:lvl w:ilvl="0">
        <w:start w:val="1"/>
        <w:numFmt w:val="decimal"/>
        <w:lvlText w:val="%1."/>
        <w:legacy w:legacy="1" w:legacySpace="0" w:legacyIndent="360"/>
        <w:lvlJc w:val="left"/>
        <w:pPr>
          <w:ind w:left="1886" w:hanging="360"/>
        </w:pPr>
      </w:lvl>
    </w:lvlOverride>
  </w:num>
  <w:num w:numId="7">
    <w:abstractNumId w:val="2"/>
    <w:lvlOverride w:ilvl="0">
      <w:lvl w:ilvl="0">
        <w:start w:val="1"/>
        <w:numFmt w:val="decimal"/>
        <w:lvlText w:val="%1."/>
        <w:legacy w:legacy="1" w:legacySpace="0" w:legacyIndent="360"/>
        <w:lvlJc w:val="left"/>
        <w:pPr>
          <w:ind w:left="1886" w:hanging="360"/>
        </w:pPr>
      </w:lvl>
    </w:lvlOverride>
  </w:num>
  <w:num w:numId="8">
    <w:abstractNumId w:val="2"/>
    <w:lvlOverride w:ilvl="0">
      <w:lvl w:ilvl="0">
        <w:start w:val="1"/>
        <w:numFmt w:val="decimal"/>
        <w:lvlText w:val="%1."/>
        <w:legacy w:legacy="1" w:legacySpace="0" w:legacyIndent="360"/>
        <w:lvlJc w:val="left"/>
        <w:pPr>
          <w:ind w:left="1890" w:hanging="360"/>
        </w:pPr>
      </w:lvl>
    </w:lvlOverride>
  </w:num>
  <w:num w:numId="9">
    <w:abstractNumId w:val="2"/>
    <w:lvlOverride w:ilvl="0">
      <w:lvl w:ilvl="0">
        <w:start w:val="1"/>
        <w:numFmt w:val="decimal"/>
        <w:lvlText w:val="%1."/>
        <w:legacy w:legacy="1" w:legacySpace="0" w:legacyIndent="360"/>
        <w:lvlJc w:val="left"/>
        <w:pPr>
          <w:ind w:left="1890" w:hanging="360"/>
        </w:pPr>
      </w:lvl>
    </w:lvlOverride>
  </w:num>
  <w:num w:numId="10">
    <w:abstractNumId w:val="2"/>
    <w:lvlOverride w:ilvl="0">
      <w:lvl w:ilvl="0">
        <w:start w:val="1"/>
        <w:numFmt w:val="decimal"/>
        <w:lvlText w:val="%1."/>
        <w:legacy w:legacy="1" w:legacySpace="0" w:legacyIndent="360"/>
        <w:lvlJc w:val="left"/>
        <w:pPr>
          <w:ind w:left="1890" w:hanging="360"/>
        </w:pPr>
      </w:lvl>
    </w:lvlOverride>
  </w:num>
  <w:num w:numId="11">
    <w:abstractNumId w:val="2"/>
    <w:lvlOverride w:ilvl="0">
      <w:lvl w:ilvl="0">
        <w:start w:val="1"/>
        <w:numFmt w:val="decimal"/>
        <w:lvlText w:val="%1."/>
        <w:legacy w:legacy="1" w:legacySpace="0" w:legacyIndent="360"/>
        <w:lvlJc w:val="left"/>
        <w:pPr>
          <w:ind w:left="1890" w:hanging="360"/>
        </w:pPr>
      </w:lvl>
    </w:lvlOverride>
  </w:num>
  <w:num w:numId="12">
    <w:abstractNumId w:val="2"/>
    <w:lvlOverride w:ilvl="0">
      <w:lvl w:ilvl="0">
        <w:start w:val="1"/>
        <w:numFmt w:val="decimal"/>
        <w:lvlText w:val="%1."/>
        <w:legacy w:legacy="1" w:legacySpace="0" w:legacyIndent="360"/>
        <w:lvlJc w:val="left"/>
        <w:pPr>
          <w:ind w:left="1890" w:hanging="360"/>
        </w:pPr>
      </w:lvl>
    </w:lvlOverride>
  </w:num>
  <w:num w:numId="13">
    <w:abstractNumId w:val="2"/>
    <w:lvlOverride w:ilvl="0">
      <w:lvl w:ilvl="0">
        <w:start w:val="1"/>
        <w:numFmt w:val="decimal"/>
        <w:lvlText w:val="%1."/>
        <w:legacy w:legacy="1" w:legacySpace="0" w:legacyIndent="360"/>
        <w:lvlJc w:val="left"/>
        <w:pPr>
          <w:ind w:left="1890" w:hanging="360"/>
        </w:pPr>
      </w:lvl>
    </w:lvlOverride>
  </w:num>
  <w:num w:numId="14">
    <w:abstractNumId w:val="2"/>
    <w:lvlOverride w:ilvl="0">
      <w:lvl w:ilvl="0">
        <w:start w:val="1"/>
        <w:numFmt w:val="decimal"/>
        <w:lvlText w:val="%1."/>
        <w:legacy w:legacy="1" w:legacySpace="0" w:legacyIndent="360"/>
        <w:lvlJc w:val="left"/>
        <w:pPr>
          <w:ind w:left="1890" w:hanging="360"/>
        </w:pPr>
      </w:lvl>
    </w:lvlOverride>
  </w:num>
  <w:num w:numId="15">
    <w:abstractNumId w:val="2"/>
    <w:lvlOverride w:ilvl="0">
      <w:lvl w:ilvl="0">
        <w:start w:val="1"/>
        <w:numFmt w:val="decimal"/>
        <w:lvlText w:val="%1."/>
        <w:legacy w:legacy="1" w:legacySpace="0" w:legacyIndent="360"/>
        <w:lvlJc w:val="left"/>
        <w:pPr>
          <w:ind w:left="1890" w:hanging="360"/>
        </w:pPr>
      </w:lvl>
    </w:lvlOverride>
  </w:num>
  <w:num w:numId="16">
    <w:abstractNumId w:val="2"/>
    <w:lvlOverride w:ilvl="0">
      <w:lvl w:ilvl="0">
        <w:start w:val="1"/>
        <w:numFmt w:val="decimal"/>
        <w:lvlText w:val="%1."/>
        <w:legacy w:legacy="1" w:legacySpace="0" w:legacyIndent="360"/>
        <w:lvlJc w:val="left"/>
        <w:pPr>
          <w:ind w:left="1890" w:hanging="360"/>
        </w:pPr>
      </w:lvl>
    </w:lvlOverride>
  </w:num>
  <w:num w:numId="17">
    <w:abstractNumId w:val="2"/>
    <w:lvlOverride w:ilvl="0">
      <w:lvl w:ilvl="0">
        <w:start w:val="1"/>
        <w:numFmt w:val="decimal"/>
        <w:lvlText w:val="%1."/>
        <w:legacy w:legacy="1" w:legacySpace="0" w:legacyIndent="360"/>
        <w:lvlJc w:val="left"/>
        <w:pPr>
          <w:ind w:left="1890" w:hanging="360"/>
        </w:pPr>
      </w:lvl>
    </w:lvlOverride>
  </w:num>
  <w:num w:numId="18">
    <w:abstractNumId w:val="2"/>
    <w:lvlOverride w:ilvl="0">
      <w:lvl w:ilvl="0">
        <w:start w:val="1"/>
        <w:numFmt w:val="decimal"/>
        <w:lvlText w:val="%1."/>
        <w:legacy w:legacy="1" w:legacySpace="0" w:legacyIndent="360"/>
        <w:lvlJc w:val="left"/>
        <w:pPr>
          <w:ind w:left="1890" w:hanging="360"/>
        </w:pPr>
        <w:rPr>
          <w:b w:val="0"/>
          <w:i w:val="0"/>
        </w:rPr>
      </w:lvl>
    </w:lvlOverride>
  </w:num>
  <w:num w:numId="19">
    <w:abstractNumId w:val="8"/>
  </w:num>
  <w:num w:numId="20">
    <w:abstractNumId w:val="8"/>
    <w:lvlOverride w:ilvl="0">
      <w:lvl w:ilvl="0">
        <w:start w:val="1"/>
        <w:numFmt w:val="decimal"/>
        <w:lvlText w:val="%1."/>
        <w:legacy w:legacy="1" w:legacySpace="0" w:legacyIndent="360"/>
        <w:lvlJc w:val="left"/>
        <w:pPr>
          <w:ind w:left="1800" w:hanging="360"/>
        </w:pPr>
      </w:lvl>
    </w:lvlOverride>
  </w:num>
  <w:num w:numId="21">
    <w:abstractNumId w:val="8"/>
    <w:lvlOverride w:ilvl="0">
      <w:lvl w:ilvl="0">
        <w:start w:val="1"/>
        <w:numFmt w:val="decimal"/>
        <w:lvlText w:val="%1."/>
        <w:legacy w:legacy="1" w:legacySpace="0" w:legacyIndent="360"/>
        <w:lvlJc w:val="left"/>
        <w:pPr>
          <w:ind w:left="1800" w:hanging="360"/>
        </w:pPr>
      </w:lvl>
    </w:lvlOverride>
  </w:num>
  <w:num w:numId="22">
    <w:abstractNumId w:val="8"/>
    <w:lvlOverride w:ilvl="0">
      <w:lvl w:ilvl="0">
        <w:start w:val="1"/>
        <w:numFmt w:val="decimal"/>
        <w:lvlText w:val="%1."/>
        <w:legacy w:legacy="1" w:legacySpace="0" w:legacyIndent="360"/>
        <w:lvlJc w:val="left"/>
        <w:pPr>
          <w:ind w:left="1800" w:hanging="360"/>
        </w:pPr>
      </w:lvl>
    </w:lvlOverride>
  </w:num>
  <w:num w:numId="23">
    <w:abstractNumId w:val="8"/>
    <w:lvlOverride w:ilvl="0">
      <w:lvl w:ilvl="0">
        <w:start w:val="1"/>
        <w:numFmt w:val="decimal"/>
        <w:lvlText w:val="%1."/>
        <w:legacy w:legacy="1" w:legacySpace="0" w:legacyIndent="360"/>
        <w:lvlJc w:val="left"/>
        <w:pPr>
          <w:ind w:left="1800" w:hanging="360"/>
        </w:pPr>
      </w:lvl>
    </w:lvlOverride>
  </w:num>
  <w:num w:numId="24">
    <w:abstractNumId w:val="0"/>
  </w:num>
  <w:num w:numId="25">
    <w:abstractNumId w:val="1"/>
  </w:num>
  <w:num w:numId="26">
    <w:abstractNumId w:val="6"/>
  </w:num>
  <w:num w:numId="27">
    <w:abstractNumId w:val="13"/>
  </w:num>
  <w:num w:numId="28">
    <w:abstractNumId w:val="10"/>
  </w:num>
  <w:num w:numId="29">
    <w:abstractNumId w:val="4"/>
  </w:num>
  <w:num w:numId="30">
    <w:abstractNumId w:val="9"/>
  </w:num>
  <w:num w:numId="31">
    <w:abstractNumId w:val="7"/>
  </w:num>
  <w:num w:numId="32">
    <w:abstractNumId w:val="5"/>
  </w:num>
  <w:num w:numId="33">
    <w:abstractNumId w:val="3"/>
  </w:num>
  <w:num w:numId="34">
    <w:abstractNumId w:val="12"/>
  </w:num>
  <w:num w:numId="35">
    <w:abstractNumId w:val="14"/>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61"/>
    <w:rsid w:val="000218B4"/>
    <w:rsid w:val="00051459"/>
    <w:rsid w:val="00052A56"/>
    <w:rsid w:val="00052DC0"/>
    <w:rsid w:val="000600C2"/>
    <w:rsid w:val="000770AD"/>
    <w:rsid w:val="000B0193"/>
    <w:rsid w:val="000B0A38"/>
    <w:rsid w:val="000C57FA"/>
    <w:rsid w:val="000D559A"/>
    <w:rsid w:val="0012418A"/>
    <w:rsid w:val="00127821"/>
    <w:rsid w:val="00130640"/>
    <w:rsid w:val="001409CE"/>
    <w:rsid w:val="001724C8"/>
    <w:rsid w:val="0017553A"/>
    <w:rsid w:val="00176279"/>
    <w:rsid w:val="00177B04"/>
    <w:rsid w:val="001858D0"/>
    <w:rsid w:val="00197997"/>
    <w:rsid w:val="001A5969"/>
    <w:rsid w:val="001B0502"/>
    <w:rsid w:val="001B2A97"/>
    <w:rsid w:val="001B7051"/>
    <w:rsid w:val="001C3BE1"/>
    <w:rsid w:val="001F1E14"/>
    <w:rsid w:val="001F3478"/>
    <w:rsid w:val="0020249E"/>
    <w:rsid w:val="00205DAE"/>
    <w:rsid w:val="00212554"/>
    <w:rsid w:val="002136FF"/>
    <w:rsid w:val="002167C0"/>
    <w:rsid w:val="002736F4"/>
    <w:rsid w:val="00294B61"/>
    <w:rsid w:val="002A0D12"/>
    <w:rsid w:val="002B36A8"/>
    <w:rsid w:val="002D1A06"/>
    <w:rsid w:val="002D2AC4"/>
    <w:rsid w:val="003158A4"/>
    <w:rsid w:val="00342EA3"/>
    <w:rsid w:val="00363DED"/>
    <w:rsid w:val="003755E7"/>
    <w:rsid w:val="00376290"/>
    <w:rsid w:val="003B71C9"/>
    <w:rsid w:val="003E0EB8"/>
    <w:rsid w:val="004001F7"/>
    <w:rsid w:val="00423D07"/>
    <w:rsid w:val="00457452"/>
    <w:rsid w:val="00460855"/>
    <w:rsid w:val="00462C8A"/>
    <w:rsid w:val="00464EE1"/>
    <w:rsid w:val="004736CE"/>
    <w:rsid w:val="00475B16"/>
    <w:rsid w:val="0048366B"/>
    <w:rsid w:val="0048428C"/>
    <w:rsid w:val="004979A5"/>
    <w:rsid w:val="004A3C9A"/>
    <w:rsid w:val="004A5078"/>
    <w:rsid w:val="004B5B77"/>
    <w:rsid w:val="004E1248"/>
    <w:rsid w:val="004E54C5"/>
    <w:rsid w:val="0050649F"/>
    <w:rsid w:val="005176F0"/>
    <w:rsid w:val="0051789D"/>
    <w:rsid w:val="00536355"/>
    <w:rsid w:val="00545584"/>
    <w:rsid w:val="005458B3"/>
    <w:rsid w:val="005763EC"/>
    <w:rsid w:val="005864B2"/>
    <w:rsid w:val="005A0268"/>
    <w:rsid w:val="005A62B1"/>
    <w:rsid w:val="005B5632"/>
    <w:rsid w:val="005C3FA3"/>
    <w:rsid w:val="005D3CAE"/>
    <w:rsid w:val="005D69A9"/>
    <w:rsid w:val="0061473A"/>
    <w:rsid w:val="0064011A"/>
    <w:rsid w:val="00663F51"/>
    <w:rsid w:val="00667B26"/>
    <w:rsid w:val="00673207"/>
    <w:rsid w:val="006C776C"/>
    <w:rsid w:val="00716013"/>
    <w:rsid w:val="007227B4"/>
    <w:rsid w:val="00731AE0"/>
    <w:rsid w:val="00752D65"/>
    <w:rsid w:val="0076371D"/>
    <w:rsid w:val="007676E7"/>
    <w:rsid w:val="00772755"/>
    <w:rsid w:val="0077396A"/>
    <w:rsid w:val="007B3C81"/>
    <w:rsid w:val="007C43D6"/>
    <w:rsid w:val="00803F57"/>
    <w:rsid w:val="00837152"/>
    <w:rsid w:val="00844E7B"/>
    <w:rsid w:val="00847AA2"/>
    <w:rsid w:val="008512DA"/>
    <w:rsid w:val="00857243"/>
    <w:rsid w:val="008621A0"/>
    <w:rsid w:val="008803DA"/>
    <w:rsid w:val="00880E4B"/>
    <w:rsid w:val="00883D98"/>
    <w:rsid w:val="008865C3"/>
    <w:rsid w:val="008913E1"/>
    <w:rsid w:val="0089273B"/>
    <w:rsid w:val="0089776A"/>
    <w:rsid w:val="008A0DC1"/>
    <w:rsid w:val="008A5B1F"/>
    <w:rsid w:val="008D5BAC"/>
    <w:rsid w:val="008F4AB0"/>
    <w:rsid w:val="0091597C"/>
    <w:rsid w:val="00955EA3"/>
    <w:rsid w:val="00963666"/>
    <w:rsid w:val="009706E9"/>
    <w:rsid w:val="00981286"/>
    <w:rsid w:val="009A097E"/>
    <w:rsid w:val="009B30B1"/>
    <w:rsid w:val="009B6759"/>
    <w:rsid w:val="009C5A00"/>
    <w:rsid w:val="00A02D31"/>
    <w:rsid w:val="00A61EB4"/>
    <w:rsid w:val="00A63A95"/>
    <w:rsid w:val="00A7042E"/>
    <w:rsid w:val="00A74947"/>
    <w:rsid w:val="00AC7B56"/>
    <w:rsid w:val="00AF7A93"/>
    <w:rsid w:val="00B134B0"/>
    <w:rsid w:val="00B32F07"/>
    <w:rsid w:val="00B646FF"/>
    <w:rsid w:val="00B70529"/>
    <w:rsid w:val="00B76587"/>
    <w:rsid w:val="00B77320"/>
    <w:rsid w:val="00B92377"/>
    <w:rsid w:val="00BA2B61"/>
    <w:rsid w:val="00BA5AF6"/>
    <w:rsid w:val="00BD4B08"/>
    <w:rsid w:val="00C02E20"/>
    <w:rsid w:val="00C02FA7"/>
    <w:rsid w:val="00C0404E"/>
    <w:rsid w:val="00C11016"/>
    <w:rsid w:val="00C2038F"/>
    <w:rsid w:val="00C54C5F"/>
    <w:rsid w:val="00C67A4C"/>
    <w:rsid w:val="00C90119"/>
    <w:rsid w:val="00C95966"/>
    <w:rsid w:val="00CA171F"/>
    <w:rsid w:val="00CA54D9"/>
    <w:rsid w:val="00CB172E"/>
    <w:rsid w:val="00CB60E9"/>
    <w:rsid w:val="00CB737B"/>
    <w:rsid w:val="00CC5686"/>
    <w:rsid w:val="00D118A9"/>
    <w:rsid w:val="00D35921"/>
    <w:rsid w:val="00D45F87"/>
    <w:rsid w:val="00D836AB"/>
    <w:rsid w:val="00D95E79"/>
    <w:rsid w:val="00DF10EE"/>
    <w:rsid w:val="00E1620A"/>
    <w:rsid w:val="00E1628D"/>
    <w:rsid w:val="00E4099B"/>
    <w:rsid w:val="00E4323D"/>
    <w:rsid w:val="00E634B8"/>
    <w:rsid w:val="00E64461"/>
    <w:rsid w:val="00E668FB"/>
    <w:rsid w:val="00E71535"/>
    <w:rsid w:val="00E723FD"/>
    <w:rsid w:val="00EA7D6C"/>
    <w:rsid w:val="00EC3667"/>
    <w:rsid w:val="00F04D70"/>
    <w:rsid w:val="00F32381"/>
    <w:rsid w:val="00F53BCE"/>
    <w:rsid w:val="00F80697"/>
    <w:rsid w:val="00FD744A"/>
    <w:rsid w:val="00FE35D8"/>
    <w:rsid w:val="00FF6D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DE355"/>
  <w15:docId w15:val="{40C1DF53-6680-4459-A376-9078B8D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D6C"/>
    <w:rPr>
      <w:rFonts w:ascii="Courier" w:hAnsi="Courie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link w:val="Heading3Char"/>
    <w:semiHidden/>
    <w:unhideWhenUsed/>
    <w:qFormat/>
    <w:rsid w:val="002136F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customStyle="1" w:styleId="APAstyle">
    <w:name w:val="APA style"/>
    <w:basedOn w:val="Normal"/>
    <w:pPr>
      <w:ind w:left="720" w:hanging="720"/>
    </w:pPr>
  </w:style>
  <w:style w:type="paragraph" w:styleId="Footer">
    <w:name w:val="footer"/>
    <w:basedOn w:val="Normal"/>
    <w:pPr>
      <w:tabs>
        <w:tab w:val="center" w:pos="4320"/>
        <w:tab w:val="right" w:pos="8640"/>
      </w:tabs>
    </w:pPr>
  </w:style>
  <w:style w:type="paragraph" w:styleId="BodyTextIndent">
    <w:name w:val="Body Text Indent"/>
    <w:basedOn w:val="Normal"/>
    <w:pPr>
      <w:ind w:left="1440" w:firstLine="720"/>
    </w:pPr>
    <w:rPr>
      <w:rFonts w:ascii="Arial" w:hAnsi="Arial"/>
      <w:sz w:val="20"/>
    </w:rPr>
  </w:style>
  <w:style w:type="paragraph" w:styleId="BodyTextIndent2">
    <w:name w:val="Body Text Indent 2"/>
    <w:basedOn w:val="Normal"/>
    <w:pPr>
      <w:tabs>
        <w:tab w:val="left" w:pos="2700"/>
      </w:tabs>
      <w:ind w:left="1440"/>
    </w:pPr>
    <w:rPr>
      <w:rFonts w:ascii="Arial" w:hAnsi="Arial"/>
      <w:sz w:val="20"/>
    </w:rPr>
  </w:style>
  <w:style w:type="paragraph" w:styleId="BodyTextIndent3">
    <w:name w:val="Body Text Indent 3"/>
    <w:basedOn w:val="Normal"/>
    <w:pPr>
      <w:tabs>
        <w:tab w:val="left" w:pos="2700"/>
      </w:tabs>
      <w:ind w:left="2700"/>
    </w:pPr>
    <w:rPr>
      <w:rFonts w:ascii="Arial" w:hAnsi="Arial"/>
      <w:sz w:val="20"/>
    </w:rPr>
  </w:style>
  <w:style w:type="paragraph" w:styleId="Title">
    <w:name w:val="Title"/>
    <w:aliases w:val="title"/>
    <w:basedOn w:val="Normal"/>
    <w:link w:val="TitleChar"/>
    <w:uiPriority w:val="10"/>
    <w:qFormat/>
    <w:pPr>
      <w:jc w:val="center"/>
    </w:pPr>
    <w:rPr>
      <w:rFonts w:ascii="Arial" w:hAnsi="Arial"/>
      <w:b/>
      <w:sz w:val="20"/>
    </w:rPr>
  </w:style>
  <w:style w:type="character" w:styleId="PageNumber">
    <w:name w:val="page number"/>
    <w:basedOn w:val="DefaultParagraphFont"/>
  </w:style>
  <w:style w:type="paragraph" w:styleId="BodyText2">
    <w:name w:val="Body Text 2"/>
    <w:basedOn w:val="Normal"/>
    <w:link w:val="BodyText2Char"/>
    <w:pPr>
      <w:ind w:right="2160"/>
    </w:pPr>
    <w:rPr>
      <w:rFonts w:ascii="Times New Roman" w:hAnsi="Times New Roman"/>
      <w:sz w:val="20"/>
    </w:rPr>
  </w:style>
  <w:style w:type="paragraph" w:styleId="BodyText">
    <w:name w:val="Body Text"/>
    <w:basedOn w:val="Normal"/>
    <w:pPr>
      <w:tabs>
        <w:tab w:val="left" w:pos="2700"/>
      </w:tabs>
    </w:pPr>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Text">
    <w:name w:val="Normal Text"/>
    <w:pPr>
      <w:widowControl w:val="0"/>
    </w:pPr>
    <w:rPr>
      <w:rFonts w:ascii="Arial" w:hAnsi="Arial"/>
      <w:snapToGrid w:val="0"/>
      <w:sz w:val="24"/>
    </w:rPr>
  </w:style>
  <w:style w:type="paragraph" w:customStyle="1" w:styleId="DataField11pt">
    <w:name w:val="Data Field 11pt"/>
    <w:basedOn w:val="Normal"/>
    <w:rsid w:val="00D541DE"/>
    <w:pPr>
      <w:autoSpaceDE w:val="0"/>
      <w:autoSpaceDN w:val="0"/>
      <w:spacing w:line="300" w:lineRule="exact"/>
    </w:pPr>
    <w:rPr>
      <w:rFonts w:ascii="Arial" w:hAnsi="Arial" w:cs="Arial"/>
      <w:sz w:val="22"/>
    </w:rPr>
  </w:style>
  <w:style w:type="paragraph" w:styleId="BalloonText">
    <w:name w:val="Balloon Text"/>
    <w:basedOn w:val="Normal"/>
    <w:semiHidden/>
    <w:rsid w:val="0097776F"/>
    <w:rPr>
      <w:rFonts w:ascii="Tahoma" w:hAnsi="Tahoma" w:cs="Tahoma"/>
      <w:sz w:val="16"/>
      <w:szCs w:val="16"/>
    </w:rPr>
  </w:style>
  <w:style w:type="character" w:customStyle="1" w:styleId="bibrecord-highlight1">
    <w:name w:val="bibrecord-highlight1"/>
    <w:rsid w:val="00BF5E4D"/>
    <w:rPr>
      <w:b/>
      <w:bCs/>
      <w:color w:val="CC0000"/>
    </w:rPr>
  </w:style>
  <w:style w:type="character" w:styleId="Strong">
    <w:name w:val="Strong"/>
    <w:qFormat/>
    <w:rsid w:val="00F144EC"/>
    <w:rPr>
      <w:b/>
      <w:bCs/>
    </w:rPr>
  </w:style>
  <w:style w:type="paragraph" w:styleId="ListParagraph">
    <w:name w:val="List Paragraph"/>
    <w:basedOn w:val="Normal"/>
    <w:uiPriority w:val="72"/>
    <w:qFormat/>
    <w:rsid w:val="0048366B"/>
    <w:pPr>
      <w:ind w:left="720"/>
    </w:pPr>
  </w:style>
  <w:style w:type="character" w:customStyle="1" w:styleId="jrnl">
    <w:name w:val="jrnl"/>
    <w:rsid w:val="005A0268"/>
  </w:style>
  <w:style w:type="paragraph" w:customStyle="1" w:styleId="Default">
    <w:name w:val="Default"/>
    <w:rsid w:val="00C90119"/>
    <w:pPr>
      <w:widowControl w:val="0"/>
      <w:autoSpaceDE w:val="0"/>
      <w:autoSpaceDN w:val="0"/>
      <w:adjustRightInd w:val="0"/>
    </w:pPr>
    <w:rPr>
      <w:rFonts w:ascii="Times New Roman" w:hAnsi="Times New Roman"/>
      <w:color w:val="000000"/>
      <w:sz w:val="24"/>
      <w:szCs w:val="24"/>
    </w:rPr>
  </w:style>
  <w:style w:type="character" w:customStyle="1" w:styleId="pagecontents">
    <w:name w:val="pagecontents"/>
    <w:rsid w:val="00EA7D6C"/>
  </w:style>
  <w:style w:type="character" w:customStyle="1" w:styleId="gray">
    <w:name w:val="gray"/>
    <w:basedOn w:val="DefaultParagraphFont"/>
    <w:rsid w:val="005C3FA3"/>
  </w:style>
  <w:style w:type="character" w:customStyle="1" w:styleId="TitleChar">
    <w:name w:val="Title Char"/>
    <w:aliases w:val="title Char"/>
    <w:basedOn w:val="DefaultParagraphFont"/>
    <w:link w:val="Title"/>
    <w:uiPriority w:val="10"/>
    <w:rsid w:val="0089273B"/>
    <w:rPr>
      <w:rFonts w:ascii="Arial" w:hAnsi="Arial"/>
      <w:b/>
    </w:rPr>
  </w:style>
  <w:style w:type="paragraph" w:customStyle="1" w:styleId="desc">
    <w:name w:val="desc"/>
    <w:basedOn w:val="Normal"/>
    <w:rsid w:val="0089273B"/>
    <w:pPr>
      <w:spacing w:before="100" w:beforeAutospacing="1" w:after="100" w:afterAutospacing="1"/>
    </w:pPr>
    <w:rPr>
      <w:rFonts w:ascii="Times" w:hAnsi="Times"/>
      <w:sz w:val="20"/>
    </w:rPr>
  </w:style>
  <w:style w:type="paragraph" w:customStyle="1" w:styleId="details">
    <w:name w:val="details"/>
    <w:basedOn w:val="Normal"/>
    <w:rsid w:val="0089273B"/>
    <w:pPr>
      <w:spacing w:before="100" w:beforeAutospacing="1" w:after="100" w:afterAutospacing="1"/>
    </w:pPr>
    <w:rPr>
      <w:rFonts w:ascii="Times" w:hAnsi="Times"/>
      <w:sz w:val="20"/>
    </w:rPr>
  </w:style>
  <w:style w:type="paragraph" w:styleId="NormalWeb">
    <w:name w:val="Normal (Web)"/>
    <w:basedOn w:val="Normal"/>
    <w:uiPriority w:val="99"/>
    <w:semiHidden/>
    <w:unhideWhenUsed/>
    <w:rsid w:val="0020249E"/>
    <w:pPr>
      <w:spacing w:before="100" w:beforeAutospacing="1" w:after="100" w:afterAutospacing="1"/>
    </w:pPr>
    <w:rPr>
      <w:rFonts w:ascii="Times" w:hAnsi="Times"/>
      <w:sz w:val="20"/>
    </w:rPr>
  </w:style>
  <w:style w:type="character" w:customStyle="1" w:styleId="Heading3Char">
    <w:name w:val="Heading 3 Char"/>
    <w:basedOn w:val="DefaultParagraphFont"/>
    <w:link w:val="Heading3"/>
    <w:semiHidden/>
    <w:rsid w:val="002136FF"/>
    <w:rPr>
      <w:rFonts w:asciiTheme="majorHAnsi" w:eastAsiaTheme="majorEastAsia" w:hAnsiTheme="majorHAnsi" w:cstheme="majorBidi"/>
      <w:color w:val="243F60" w:themeColor="accent1" w:themeShade="7F"/>
      <w:sz w:val="24"/>
      <w:szCs w:val="24"/>
    </w:rPr>
  </w:style>
  <w:style w:type="character" w:customStyle="1" w:styleId="BodyText2Char">
    <w:name w:val="Body Text 2 Char"/>
    <w:basedOn w:val="DefaultParagraphFont"/>
    <w:link w:val="BodyText2"/>
    <w:rsid w:val="00D359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6344">
      <w:bodyDiv w:val="1"/>
      <w:marLeft w:val="0"/>
      <w:marRight w:val="0"/>
      <w:marTop w:val="0"/>
      <w:marBottom w:val="0"/>
      <w:divBdr>
        <w:top w:val="none" w:sz="0" w:space="0" w:color="auto"/>
        <w:left w:val="none" w:sz="0" w:space="0" w:color="auto"/>
        <w:bottom w:val="none" w:sz="0" w:space="0" w:color="auto"/>
        <w:right w:val="none" w:sz="0" w:space="0" w:color="auto"/>
      </w:divBdr>
      <w:divsChild>
        <w:div w:id="1838643985">
          <w:marLeft w:val="0"/>
          <w:marRight w:val="0"/>
          <w:marTop w:val="0"/>
          <w:marBottom w:val="0"/>
          <w:divBdr>
            <w:top w:val="none" w:sz="0" w:space="0" w:color="auto"/>
            <w:left w:val="none" w:sz="0" w:space="0" w:color="auto"/>
            <w:bottom w:val="none" w:sz="0" w:space="0" w:color="auto"/>
            <w:right w:val="none" w:sz="0" w:space="0" w:color="auto"/>
          </w:divBdr>
        </w:div>
        <w:div w:id="1654941583">
          <w:marLeft w:val="0"/>
          <w:marRight w:val="0"/>
          <w:marTop w:val="0"/>
          <w:marBottom w:val="0"/>
          <w:divBdr>
            <w:top w:val="none" w:sz="0" w:space="0" w:color="auto"/>
            <w:left w:val="none" w:sz="0" w:space="0" w:color="auto"/>
            <w:bottom w:val="none" w:sz="0" w:space="0" w:color="auto"/>
            <w:right w:val="none" w:sz="0" w:space="0" w:color="auto"/>
          </w:divBdr>
        </w:div>
      </w:divsChild>
    </w:div>
    <w:div w:id="128671962">
      <w:bodyDiv w:val="1"/>
      <w:marLeft w:val="0"/>
      <w:marRight w:val="0"/>
      <w:marTop w:val="0"/>
      <w:marBottom w:val="0"/>
      <w:divBdr>
        <w:top w:val="none" w:sz="0" w:space="0" w:color="auto"/>
        <w:left w:val="none" w:sz="0" w:space="0" w:color="auto"/>
        <w:bottom w:val="none" w:sz="0" w:space="0" w:color="auto"/>
        <w:right w:val="none" w:sz="0" w:space="0" w:color="auto"/>
      </w:divBdr>
      <w:divsChild>
        <w:div w:id="667707339">
          <w:marLeft w:val="0"/>
          <w:marRight w:val="0"/>
          <w:marTop w:val="0"/>
          <w:marBottom w:val="0"/>
          <w:divBdr>
            <w:top w:val="none" w:sz="0" w:space="0" w:color="auto"/>
            <w:left w:val="none" w:sz="0" w:space="0" w:color="auto"/>
            <w:bottom w:val="none" w:sz="0" w:space="0" w:color="auto"/>
            <w:right w:val="none" w:sz="0" w:space="0" w:color="auto"/>
          </w:divBdr>
        </w:div>
      </w:divsChild>
    </w:div>
    <w:div w:id="181940422">
      <w:bodyDiv w:val="1"/>
      <w:marLeft w:val="0"/>
      <w:marRight w:val="0"/>
      <w:marTop w:val="0"/>
      <w:marBottom w:val="0"/>
      <w:divBdr>
        <w:top w:val="none" w:sz="0" w:space="0" w:color="auto"/>
        <w:left w:val="none" w:sz="0" w:space="0" w:color="auto"/>
        <w:bottom w:val="none" w:sz="0" w:space="0" w:color="auto"/>
        <w:right w:val="none" w:sz="0" w:space="0" w:color="auto"/>
      </w:divBdr>
    </w:div>
    <w:div w:id="423382429">
      <w:bodyDiv w:val="1"/>
      <w:marLeft w:val="0"/>
      <w:marRight w:val="0"/>
      <w:marTop w:val="0"/>
      <w:marBottom w:val="0"/>
      <w:divBdr>
        <w:top w:val="none" w:sz="0" w:space="0" w:color="auto"/>
        <w:left w:val="none" w:sz="0" w:space="0" w:color="auto"/>
        <w:bottom w:val="none" w:sz="0" w:space="0" w:color="auto"/>
        <w:right w:val="none" w:sz="0" w:space="0" w:color="auto"/>
      </w:divBdr>
      <w:divsChild>
        <w:div w:id="810099698">
          <w:marLeft w:val="0"/>
          <w:marRight w:val="0"/>
          <w:marTop w:val="0"/>
          <w:marBottom w:val="0"/>
          <w:divBdr>
            <w:top w:val="none" w:sz="0" w:space="0" w:color="auto"/>
            <w:left w:val="none" w:sz="0" w:space="0" w:color="auto"/>
            <w:bottom w:val="none" w:sz="0" w:space="0" w:color="auto"/>
            <w:right w:val="none" w:sz="0" w:space="0" w:color="auto"/>
          </w:divBdr>
          <w:divsChild>
            <w:div w:id="1028413461">
              <w:marLeft w:val="0"/>
              <w:marRight w:val="0"/>
              <w:marTop w:val="0"/>
              <w:marBottom w:val="0"/>
              <w:divBdr>
                <w:top w:val="none" w:sz="0" w:space="0" w:color="auto"/>
                <w:left w:val="none" w:sz="0" w:space="0" w:color="auto"/>
                <w:bottom w:val="none" w:sz="0" w:space="0" w:color="auto"/>
                <w:right w:val="none" w:sz="0" w:space="0" w:color="auto"/>
              </w:divBdr>
              <w:divsChild>
                <w:div w:id="1111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09319">
      <w:bodyDiv w:val="1"/>
      <w:marLeft w:val="0"/>
      <w:marRight w:val="0"/>
      <w:marTop w:val="0"/>
      <w:marBottom w:val="0"/>
      <w:divBdr>
        <w:top w:val="none" w:sz="0" w:space="0" w:color="auto"/>
        <w:left w:val="none" w:sz="0" w:space="0" w:color="auto"/>
        <w:bottom w:val="none" w:sz="0" w:space="0" w:color="auto"/>
        <w:right w:val="none" w:sz="0" w:space="0" w:color="auto"/>
      </w:divBdr>
    </w:div>
    <w:div w:id="529808195">
      <w:bodyDiv w:val="1"/>
      <w:marLeft w:val="0"/>
      <w:marRight w:val="0"/>
      <w:marTop w:val="0"/>
      <w:marBottom w:val="0"/>
      <w:divBdr>
        <w:top w:val="none" w:sz="0" w:space="0" w:color="auto"/>
        <w:left w:val="none" w:sz="0" w:space="0" w:color="auto"/>
        <w:bottom w:val="none" w:sz="0" w:space="0" w:color="auto"/>
        <w:right w:val="none" w:sz="0" w:space="0" w:color="auto"/>
      </w:divBdr>
    </w:div>
    <w:div w:id="1005011558">
      <w:bodyDiv w:val="1"/>
      <w:marLeft w:val="0"/>
      <w:marRight w:val="0"/>
      <w:marTop w:val="0"/>
      <w:marBottom w:val="0"/>
      <w:divBdr>
        <w:top w:val="none" w:sz="0" w:space="0" w:color="auto"/>
        <w:left w:val="none" w:sz="0" w:space="0" w:color="auto"/>
        <w:bottom w:val="none" w:sz="0" w:space="0" w:color="auto"/>
        <w:right w:val="none" w:sz="0" w:space="0" w:color="auto"/>
      </w:divBdr>
    </w:div>
    <w:div w:id="1058474774">
      <w:bodyDiv w:val="1"/>
      <w:marLeft w:val="0"/>
      <w:marRight w:val="0"/>
      <w:marTop w:val="0"/>
      <w:marBottom w:val="0"/>
      <w:divBdr>
        <w:top w:val="none" w:sz="0" w:space="0" w:color="auto"/>
        <w:left w:val="none" w:sz="0" w:space="0" w:color="auto"/>
        <w:bottom w:val="none" w:sz="0" w:space="0" w:color="auto"/>
        <w:right w:val="none" w:sz="0" w:space="0" w:color="auto"/>
      </w:divBdr>
      <w:divsChild>
        <w:div w:id="1820223984">
          <w:marLeft w:val="0"/>
          <w:marRight w:val="0"/>
          <w:marTop w:val="0"/>
          <w:marBottom w:val="0"/>
          <w:divBdr>
            <w:top w:val="none" w:sz="0" w:space="0" w:color="auto"/>
            <w:left w:val="none" w:sz="0" w:space="0" w:color="auto"/>
            <w:bottom w:val="none" w:sz="0" w:space="0" w:color="auto"/>
            <w:right w:val="none" w:sz="0" w:space="0" w:color="auto"/>
          </w:divBdr>
        </w:div>
      </w:divsChild>
    </w:div>
    <w:div w:id="1088618691">
      <w:bodyDiv w:val="1"/>
      <w:marLeft w:val="0"/>
      <w:marRight w:val="0"/>
      <w:marTop w:val="0"/>
      <w:marBottom w:val="0"/>
      <w:divBdr>
        <w:top w:val="none" w:sz="0" w:space="0" w:color="auto"/>
        <w:left w:val="none" w:sz="0" w:space="0" w:color="auto"/>
        <w:bottom w:val="none" w:sz="0" w:space="0" w:color="auto"/>
        <w:right w:val="none" w:sz="0" w:space="0" w:color="auto"/>
      </w:divBdr>
      <w:divsChild>
        <w:div w:id="943464635">
          <w:marLeft w:val="0"/>
          <w:marRight w:val="0"/>
          <w:marTop w:val="0"/>
          <w:marBottom w:val="0"/>
          <w:divBdr>
            <w:top w:val="none" w:sz="0" w:space="0" w:color="auto"/>
            <w:left w:val="none" w:sz="0" w:space="0" w:color="auto"/>
            <w:bottom w:val="none" w:sz="0" w:space="0" w:color="auto"/>
            <w:right w:val="none" w:sz="0" w:space="0" w:color="auto"/>
          </w:divBdr>
        </w:div>
      </w:divsChild>
    </w:div>
    <w:div w:id="1632904732">
      <w:bodyDiv w:val="1"/>
      <w:marLeft w:val="0"/>
      <w:marRight w:val="0"/>
      <w:marTop w:val="0"/>
      <w:marBottom w:val="0"/>
      <w:divBdr>
        <w:top w:val="none" w:sz="0" w:space="0" w:color="auto"/>
        <w:left w:val="none" w:sz="0" w:space="0" w:color="auto"/>
        <w:bottom w:val="none" w:sz="0" w:space="0" w:color="auto"/>
        <w:right w:val="none" w:sz="0" w:space="0" w:color="auto"/>
      </w:divBdr>
      <w:divsChild>
        <w:div w:id="826551428">
          <w:marLeft w:val="0"/>
          <w:marRight w:val="0"/>
          <w:marTop w:val="0"/>
          <w:marBottom w:val="0"/>
          <w:divBdr>
            <w:top w:val="none" w:sz="0" w:space="0" w:color="auto"/>
            <w:left w:val="none" w:sz="0" w:space="0" w:color="auto"/>
            <w:bottom w:val="none" w:sz="0" w:space="0" w:color="auto"/>
            <w:right w:val="none" w:sz="0" w:space="0" w:color="auto"/>
          </w:divBdr>
          <w:divsChild>
            <w:div w:id="6497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ateway.ut.ovid.com/gw1/ovidweb.cgi?S=IDNJHKKKFGIGGO00D&amp;Search+Link=%22Seaton+MK%22.au." TargetMode="External"/><Relationship Id="rId13" Type="http://schemas.openxmlformats.org/officeDocument/2006/relationships/hyperlink" Target="http://gateway.ut.ovid.com/gw1/ovidweb.cgi?S=IDNJHKKKFGIGGO00D&amp;Search+Link=%22Logan+S%22.au." TargetMode="External"/><Relationship Id="rId18" Type="http://schemas.openxmlformats.org/officeDocument/2006/relationships/hyperlink" Target="http://ajot.aotapress.net/content/67/4/460.sh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cbi.nlm.nih.gov/pubmed/26157378" TargetMode="External"/><Relationship Id="rId7" Type="http://schemas.openxmlformats.org/officeDocument/2006/relationships/hyperlink" Target="http://gateway.ut.ovid.com/gw1/ovidweb.cgi?S=IDNJHKKKFGIGGO00D&amp;Search+Link=%22Young+VL%22.au." TargetMode="External"/><Relationship Id="rId12" Type="http://schemas.openxmlformats.org/officeDocument/2006/relationships/hyperlink" Target="http://gateway.ut.ovid.com/gw1/ovidweb.cgi?S=IDNJHKKKFGIGGO00D&amp;Search+Link=%22Baum+CM%22.au." TargetMode="External"/><Relationship Id="rId17" Type="http://schemas.openxmlformats.org/officeDocument/2006/relationships/hyperlink" Target="http://gateway.ut.ovid.com/gw1/ovidweb.cgi?S=IDNJHKKKFGIGGO00D&amp;Search+Link=%22Weeks+PM%22.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ateway.ut.ovid.com/gw1/ovidweb.cgi?S=IDNJHKKKFGIGGO00D&amp;Search+Link=%22Martin+DS%22.au." TargetMode="External"/><Relationship Id="rId20" Type="http://schemas.openxmlformats.org/officeDocument/2006/relationships/hyperlink" Target="http://www.ncbi.nlm.nih.gov/pubmed/259728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teway.ut.ovid.com/gw1/ovidweb.cgi?S=IDNJHKKKFGIGGO00D&amp;Search+Link=%22Edwards+DF%22.a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ateway.ut.ovid.com/gw1/ovidweb.cgi?S=IDNJHKKKFGIGGO00D&amp;Search+Link=%22Edwards+DF%22.au." TargetMode="External"/><Relationship Id="rId23" Type="http://schemas.openxmlformats.org/officeDocument/2006/relationships/hyperlink" Target="http://www.sciencedirect.com.ezproxy.library.wisc.edu/science/article/pii/S0003999310002509" TargetMode="External"/><Relationship Id="rId10" Type="http://schemas.openxmlformats.org/officeDocument/2006/relationships/hyperlink" Target="http://gateway.ut.ovid.com/gw1/ovidweb.cgi?S=IDNJHKKKFGIGGO00D&amp;Search+Link=%22Arfken+C%22.au." TargetMode="External"/><Relationship Id="rId19" Type="http://schemas.openxmlformats.org/officeDocument/2006/relationships/hyperlink" Target="http://www.ncbi.nlm.nih.gov/pubmed/26185186" TargetMode="External"/><Relationship Id="rId4" Type="http://schemas.openxmlformats.org/officeDocument/2006/relationships/webSettings" Target="webSettings.xml"/><Relationship Id="rId9" Type="http://schemas.openxmlformats.org/officeDocument/2006/relationships/hyperlink" Target="http://gateway.ut.ovid.com/gw1/ovidweb.cgi?S=IDNJHKKKFGIGGO00D&amp;Search+Link=%22Feely+CA%22.au." TargetMode="External"/><Relationship Id="rId14" Type="http://schemas.openxmlformats.org/officeDocument/2006/relationships/hyperlink" Target="http://gateway.ut.ovid.com/gw1/ovidweb.cgi?S=IDNJHKKKFGIGGO00D&amp;Search+Link=%22Higgs+PE%22.au." TargetMode="External"/><Relationship Id="rId22" Type="http://schemas.openxmlformats.org/officeDocument/2006/relationships/hyperlink" Target="http://projectreporter.nih.gov/project_info_details.cfm?aid=8337396&amp;icde=16038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7191</Words>
  <Characters>40991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biosketch for dorothy edwards</vt:lpstr>
    </vt:vector>
  </TitlesOfParts>
  <Company>Wash. U.</Company>
  <LinksUpToDate>false</LinksUpToDate>
  <CharactersWithSpaces>48086</CharactersWithSpaces>
  <SharedDoc>false</SharedDoc>
  <HLinks>
    <vt:vector size="84" baseType="variant">
      <vt:variant>
        <vt:i4>4063317</vt:i4>
      </vt:variant>
      <vt:variant>
        <vt:i4>39</vt:i4>
      </vt:variant>
      <vt:variant>
        <vt:i4>0</vt:i4>
      </vt:variant>
      <vt:variant>
        <vt:i4>5</vt:i4>
      </vt:variant>
      <vt:variant>
        <vt:lpwstr>http://projectreporter.nih.gov/project_info_details.cfm?aid=8337396&amp;icde=16038713</vt:lpwstr>
      </vt:variant>
      <vt:variant>
        <vt:lpwstr/>
      </vt:variant>
      <vt:variant>
        <vt:i4>8257659</vt:i4>
      </vt:variant>
      <vt:variant>
        <vt:i4>36</vt:i4>
      </vt:variant>
      <vt:variant>
        <vt:i4>0</vt:i4>
      </vt:variant>
      <vt:variant>
        <vt:i4>5</vt:i4>
      </vt:variant>
      <vt:variant>
        <vt:lpwstr>javascript:open_window('/abstracts/AAN/windowview.asp?abs=AAN2L_1832')</vt:lpwstr>
      </vt:variant>
      <vt:variant>
        <vt:lpwstr/>
      </vt:variant>
      <vt:variant>
        <vt:i4>5570646</vt:i4>
      </vt:variant>
      <vt:variant>
        <vt:i4>33</vt:i4>
      </vt:variant>
      <vt:variant>
        <vt:i4>0</vt:i4>
      </vt:variant>
      <vt:variant>
        <vt:i4>5</vt:i4>
      </vt:variant>
      <vt:variant>
        <vt:lpwstr>http://ajot.aotapress.net/content/67/4/460.short</vt:lpwstr>
      </vt:variant>
      <vt:variant>
        <vt:lpwstr/>
      </vt:variant>
      <vt:variant>
        <vt:i4>1769590</vt:i4>
      </vt:variant>
      <vt:variant>
        <vt:i4>30</vt:i4>
      </vt:variant>
      <vt:variant>
        <vt:i4>0</vt:i4>
      </vt:variant>
      <vt:variant>
        <vt:i4>5</vt:i4>
      </vt:variant>
      <vt:variant>
        <vt:lpwstr>http://gateway.ut.ovid.com/gw1/ovidweb.cgi?S=IDNJHKKKFGIGGO00D&amp;Search+Link=%22Weeks+PM%22.au.</vt:lpwstr>
      </vt:variant>
      <vt:variant>
        <vt:lpwstr/>
      </vt:variant>
      <vt:variant>
        <vt:i4>8192120</vt:i4>
      </vt:variant>
      <vt:variant>
        <vt:i4>27</vt:i4>
      </vt:variant>
      <vt:variant>
        <vt:i4>0</vt:i4>
      </vt:variant>
      <vt:variant>
        <vt:i4>5</vt:i4>
      </vt:variant>
      <vt:variant>
        <vt:lpwstr>http://gateway.ut.ovid.com/gw1/ovidweb.cgi?S=IDNJHKKKFGIGGO00D&amp;Search+Link=%22Martin+DS%22.au.</vt:lpwstr>
      </vt:variant>
      <vt:variant>
        <vt:lpwstr/>
      </vt:variant>
      <vt:variant>
        <vt:i4>8323088</vt:i4>
      </vt:variant>
      <vt:variant>
        <vt:i4>24</vt:i4>
      </vt:variant>
      <vt:variant>
        <vt:i4>0</vt:i4>
      </vt:variant>
      <vt:variant>
        <vt:i4>5</vt:i4>
      </vt:variant>
      <vt:variant>
        <vt:lpwstr>http://gateway.ut.ovid.com/gw1/ovidweb.cgi?S=IDNJHKKKFGIGGO00D&amp;Search+Link=%22Edwards+DF%22.au.</vt:lpwstr>
      </vt:variant>
      <vt:variant>
        <vt:lpwstr/>
      </vt:variant>
      <vt:variant>
        <vt:i4>1245291</vt:i4>
      </vt:variant>
      <vt:variant>
        <vt:i4>21</vt:i4>
      </vt:variant>
      <vt:variant>
        <vt:i4>0</vt:i4>
      </vt:variant>
      <vt:variant>
        <vt:i4>5</vt:i4>
      </vt:variant>
      <vt:variant>
        <vt:lpwstr>http://gateway.ut.ovid.com/gw1/ovidweb.cgi?S=IDNJHKKKFGIGGO00D&amp;Search+Link=%22Higgs+PE%22.au.</vt:lpwstr>
      </vt:variant>
      <vt:variant>
        <vt:lpwstr/>
      </vt:variant>
      <vt:variant>
        <vt:i4>4653120</vt:i4>
      </vt:variant>
      <vt:variant>
        <vt:i4>18</vt:i4>
      </vt:variant>
      <vt:variant>
        <vt:i4>0</vt:i4>
      </vt:variant>
      <vt:variant>
        <vt:i4>5</vt:i4>
      </vt:variant>
      <vt:variant>
        <vt:lpwstr>http://gateway.ut.ovid.com/gw1/ovidweb.cgi?S=IDNJHKKKFGIGGO00D&amp;Search+Link=%22Logan+S%22.au.</vt:lpwstr>
      </vt:variant>
      <vt:variant>
        <vt:lpwstr/>
      </vt:variant>
      <vt:variant>
        <vt:i4>851975</vt:i4>
      </vt:variant>
      <vt:variant>
        <vt:i4>15</vt:i4>
      </vt:variant>
      <vt:variant>
        <vt:i4>0</vt:i4>
      </vt:variant>
      <vt:variant>
        <vt:i4>5</vt:i4>
      </vt:variant>
      <vt:variant>
        <vt:lpwstr>http://gateway.ut.ovid.com/gw1/ovidweb.cgi?S=IDNJHKKKFGIGGO00D&amp;Search+Link=%22Baum+CM%22.au.</vt:lpwstr>
      </vt:variant>
      <vt:variant>
        <vt:lpwstr/>
      </vt:variant>
      <vt:variant>
        <vt:i4>8323088</vt:i4>
      </vt:variant>
      <vt:variant>
        <vt:i4>12</vt:i4>
      </vt:variant>
      <vt:variant>
        <vt:i4>0</vt:i4>
      </vt:variant>
      <vt:variant>
        <vt:i4>5</vt:i4>
      </vt:variant>
      <vt:variant>
        <vt:lpwstr>http://gateway.ut.ovid.com/gw1/ovidweb.cgi?S=IDNJHKKKFGIGGO00D&amp;Search+Link=%22Edwards+DF%22.au.</vt:lpwstr>
      </vt:variant>
      <vt:variant>
        <vt:lpwstr/>
      </vt:variant>
      <vt:variant>
        <vt:i4>4653102</vt:i4>
      </vt:variant>
      <vt:variant>
        <vt:i4>9</vt:i4>
      </vt:variant>
      <vt:variant>
        <vt:i4>0</vt:i4>
      </vt:variant>
      <vt:variant>
        <vt:i4>5</vt:i4>
      </vt:variant>
      <vt:variant>
        <vt:lpwstr>http://gateway.ut.ovid.com/gw1/ovidweb.cgi?S=IDNJHKKKFGIGGO00D&amp;Search+Link=%22Arfken+C%22.au.</vt:lpwstr>
      </vt:variant>
      <vt:variant>
        <vt:lpwstr/>
      </vt:variant>
      <vt:variant>
        <vt:i4>1048702</vt:i4>
      </vt:variant>
      <vt:variant>
        <vt:i4>6</vt:i4>
      </vt:variant>
      <vt:variant>
        <vt:i4>0</vt:i4>
      </vt:variant>
      <vt:variant>
        <vt:i4>5</vt:i4>
      </vt:variant>
      <vt:variant>
        <vt:lpwstr>http://gateway.ut.ovid.com/gw1/ovidweb.cgi?S=IDNJHKKKFGIGGO00D&amp;Search+Link=%22Feely+CA%22.au.</vt:lpwstr>
      </vt:variant>
      <vt:variant>
        <vt:lpwstr/>
      </vt:variant>
      <vt:variant>
        <vt:i4>7340139</vt:i4>
      </vt:variant>
      <vt:variant>
        <vt:i4>3</vt:i4>
      </vt:variant>
      <vt:variant>
        <vt:i4>0</vt:i4>
      </vt:variant>
      <vt:variant>
        <vt:i4>5</vt:i4>
      </vt:variant>
      <vt:variant>
        <vt:lpwstr>http://gateway.ut.ovid.com/gw1/ovidweb.cgi?S=IDNJHKKKFGIGGO00D&amp;Search+Link=%22Seaton+MK%22.au.</vt:lpwstr>
      </vt:variant>
      <vt:variant>
        <vt:lpwstr/>
      </vt:variant>
      <vt:variant>
        <vt:i4>1376378</vt:i4>
      </vt:variant>
      <vt:variant>
        <vt:i4>0</vt:i4>
      </vt:variant>
      <vt:variant>
        <vt:i4>0</vt:i4>
      </vt:variant>
      <vt:variant>
        <vt:i4>5</vt:i4>
      </vt:variant>
      <vt:variant>
        <vt:lpwstr>http://gateway.ut.ovid.com/gw1/ovidweb.cgi?S=IDNJHKKKFGIGGO00D&amp;Search+Link=%22Young+VL%22.au.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biosketch for dorothy edwards</dc:title>
  <dc:creator>Dorothy Farrar Edwards</dc:creator>
  <cp:lastModifiedBy>Dorothy F. Edwards</cp:lastModifiedBy>
  <cp:revision>2</cp:revision>
  <cp:lastPrinted>2017-03-05T15:31:00Z</cp:lastPrinted>
  <dcterms:created xsi:type="dcterms:W3CDTF">2019-03-04T00:10:00Z</dcterms:created>
  <dcterms:modified xsi:type="dcterms:W3CDTF">2019-03-04T00:10:00Z</dcterms:modified>
</cp:coreProperties>
</file>